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9B2" w:rsidRPr="005F5E70" w:rsidRDefault="007109B2" w:rsidP="007109B2">
      <w:pPr>
        <w:jc w:val="center"/>
        <w:rPr>
          <w:rFonts w:eastAsia="等线 Light"/>
          <w:b/>
          <w:sz w:val="44"/>
          <w:szCs w:val="44"/>
        </w:rPr>
      </w:pPr>
      <w:proofErr w:type="gramStart"/>
      <w:r w:rsidRPr="005F5E70">
        <w:rPr>
          <w:rFonts w:eastAsia="等线 Light" w:hint="eastAsia"/>
          <w:b/>
          <w:sz w:val="44"/>
          <w:szCs w:val="44"/>
        </w:rPr>
        <w:t>询</w:t>
      </w:r>
      <w:proofErr w:type="gramEnd"/>
      <w:r w:rsidRPr="005F5E70">
        <w:rPr>
          <w:rFonts w:eastAsia="等线 Light" w:hint="eastAsia"/>
          <w:b/>
          <w:sz w:val="44"/>
          <w:szCs w:val="44"/>
        </w:rPr>
        <w:t xml:space="preserve"> </w:t>
      </w:r>
      <w:r w:rsidRPr="005F5E70">
        <w:rPr>
          <w:rFonts w:eastAsia="等线 Light" w:hint="eastAsia"/>
          <w:b/>
          <w:sz w:val="44"/>
          <w:szCs w:val="44"/>
        </w:rPr>
        <w:t>价</w:t>
      </w:r>
      <w:r w:rsidRPr="005F5E70">
        <w:rPr>
          <w:rFonts w:eastAsia="等线 Light" w:hint="eastAsia"/>
          <w:b/>
          <w:sz w:val="44"/>
          <w:szCs w:val="44"/>
        </w:rPr>
        <w:t xml:space="preserve"> </w:t>
      </w:r>
      <w:r w:rsidRPr="005F5E70">
        <w:rPr>
          <w:rFonts w:eastAsia="等线 Light" w:hint="eastAsia"/>
          <w:b/>
          <w:sz w:val="44"/>
          <w:szCs w:val="44"/>
        </w:rPr>
        <w:t>函</w:t>
      </w:r>
    </w:p>
    <w:p w:rsidR="000D7969" w:rsidRPr="000D7969" w:rsidRDefault="00FC798A" w:rsidP="000D7969">
      <w:pPr>
        <w:widowControl/>
        <w:shd w:val="clear" w:color="auto" w:fill="FFFFFF"/>
        <w:adjustRightInd w:val="0"/>
        <w:snapToGrid w:val="0"/>
        <w:spacing w:line="240" w:lineRule="atLeast"/>
        <w:ind w:firstLineChars="200" w:firstLine="600"/>
        <w:jc w:val="left"/>
        <w:rPr>
          <w:rFonts w:ascii="仿宋" w:eastAsia="仿宋" w:hAnsi="仿宋" w:cs="仿宋"/>
          <w:color w:val="333333"/>
          <w:kern w:val="0"/>
          <w:sz w:val="30"/>
          <w:szCs w:val="30"/>
        </w:rPr>
      </w:pPr>
      <w:r w:rsidRPr="00FC798A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我院需采购一批</w:t>
      </w:r>
      <w:r w:rsidR="00FB1727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新闻传播类、经济管理类</w:t>
      </w:r>
      <w:r w:rsidRPr="00FC798A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实训耗材，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现通过询价方式采购确定供应商，欢迎符合条件的供应商参加。现就有关事项公告如下：</w:t>
      </w:r>
    </w:p>
    <w:p w:rsidR="007109B2" w:rsidRDefault="00FC798A" w:rsidP="006F7793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jc w:val="left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采购需求、规格和要求</w:t>
      </w:r>
    </w:p>
    <w:tbl>
      <w:tblPr>
        <w:tblW w:w="10207" w:type="dxa"/>
        <w:tblInd w:w="-147" w:type="dxa"/>
        <w:tblLook w:val="04A0" w:firstRow="1" w:lastRow="0" w:firstColumn="1" w:lastColumn="0" w:noHBand="0" w:noVBand="1"/>
      </w:tblPr>
      <w:tblGrid>
        <w:gridCol w:w="851"/>
        <w:gridCol w:w="1134"/>
        <w:gridCol w:w="6804"/>
        <w:gridCol w:w="709"/>
        <w:gridCol w:w="709"/>
      </w:tblGrid>
      <w:tr w:rsidR="008840EF" w:rsidRPr="00FB1727" w:rsidTr="008840EF">
        <w:trPr>
          <w:trHeight w:val="31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EF" w:rsidRPr="00FB1727" w:rsidRDefault="008840EF" w:rsidP="00FB17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B17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EF" w:rsidRPr="00FB1727" w:rsidRDefault="008840EF" w:rsidP="00FB17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B17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EF" w:rsidRPr="00FB1727" w:rsidRDefault="008840EF" w:rsidP="00FB17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B17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EF" w:rsidRPr="00FB1727" w:rsidRDefault="008840EF" w:rsidP="00FB17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B17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EF" w:rsidRPr="00FB1727" w:rsidRDefault="008840EF" w:rsidP="00FB17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B17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</w:tr>
      <w:tr w:rsidR="008840EF" w:rsidRPr="00FB1727" w:rsidTr="008840EF">
        <w:trPr>
          <w:trHeight w:val="31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widowControl/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HDMI线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szCs w:val="21"/>
              </w:rPr>
              <w:t>绿联</w:t>
            </w:r>
            <w:proofErr w:type="gramEnd"/>
            <w:r w:rsidRPr="00FB1727">
              <w:rPr>
                <w:rFonts w:ascii="等线" w:eastAsia="等线" w:hAnsi="等线" w:cs="Times New Roman" w:hint="eastAsia"/>
                <w:szCs w:val="21"/>
              </w:rPr>
              <w:t>HDMI线2.0版，4K数字高清线；1.5米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20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手绘板连接线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proofErr w:type="spellStart"/>
            <w:r w:rsidRPr="00FB1727">
              <w:rPr>
                <w:rFonts w:ascii="等线" w:eastAsia="等线" w:hAnsi="等线" w:cs="Times New Roman" w:hint="eastAsia"/>
                <w:szCs w:val="21"/>
              </w:rPr>
              <w:t>wacom</w:t>
            </w:r>
            <w:proofErr w:type="spellEnd"/>
            <w:r w:rsidRPr="00FB1727">
              <w:rPr>
                <w:rFonts w:ascii="等线" w:eastAsia="等线" w:hAnsi="等线" w:cs="Times New Roman" w:hint="eastAsia"/>
                <w:szCs w:val="21"/>
              </w:rPr>
              <w:t>数位板数据线；Type-C弯头，长2米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2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台式机无线网卡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COMFASTCF-987BE；WiFi7-BE6500;千兆三频5G免驱USB3.0台式机WIFI接受发射器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3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电池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绿巨能（llano）适用索尼NP-F970摄像机补光灯电池；单电池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2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台式机拓展坞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海备思UC-1102A；旋钮拓展坞Type-C扩展坞桌面USB分线器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1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移动硬盘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br/>
              <w:t>西部数据移动硬盘2TB（WDBS4B0020）；黑色/支持加密；套餐</w:t>
            </w:r>
            <w:proofErr w:type="gramStart"/>
            <w:r w:rsidRPr="00FB1727">
              <w:rPr>
                <w:rFonts w:ascii="等线" w:eastAsia="等线" w:hAnsi="等线" w:cs="Times New Roman" w:hint="eastAsia"/>
                <w:szCs w:val="21"/>
              </w:rPr>
              <w:t>一</w:t>
            </w:r>
            <w:proofErr w:type="gramEnd"/>
            <w:r w:rsidRPr="00FB1727">
              <w:rPr>
                <w:rFonts w:ascii="等线" w:eastAsia="等线" w:hAnsi="等线" w:cs="Times New Roman" w:hint="eastAsia"/>
                <w:szCs w:val="21"/>
              </w:rPr>
              <w:t xml:space="preserve"> 防震包+OTG+原装数据线,尺寸：2.5英寸，支持系统</w:t>
            </w:r>
            <w:r w:rsidRPr="00FB1727">
              <w:rPr>
                <w:rFonts w:ascii="等线" w:eastAsia="等线" w:hAnsi="等线" w:cs="Times New Roman" w:hint="eastAsia"/>
                <w:szCs w:val="21"/>
              </w:rPr>
              <w:br/>
              <w:t>win7；Win10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1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0EF" w:rsidRPr="00FB1727" w:rsidRDefault="008840EF" w:rsidP="00FB1727">
            <w:pPr>
              <w:rPr>
                <w:rFonts w:ascii="等线" w:eastAsia="等线" w:hAnsi="等线" w:cs="宋体"/>
                <w:szCs w:val="2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西部数据（WDBEPK0020BBK）2TB 移动硬盘 USB3.0 SE系列 2.5英寸 机械硬盘 手机笔记本电脑外接 外置存储办公 家庭存储，支持系统</w:t>
            </w: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br/>
              <w:t>win7；Win10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1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0EF" w:rsidRPr="00FB1727" w:rsidRDefault="008840EF" w:rsidP="00FB1727">
            <w:pPr>
              <w:rPr>
                <w:rFonts w:ascii="等线" w:eastAsia="等线" w:hAnsi="等线" w:cs="宋体"/>
                <w:szCs w:val="2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 xml:space="preserve"> 闪</w:t>
            </w: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迪</w:t>
            </w:r>
            <w:proofErr w:type="gramEnd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（SanDisk）1TB Type-c USB3.2移动固态硬盘（PSSD）E30 1TB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3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40EF" w:rsidRPr="00FB1727" w:rsidRDefault="008840EF" w:rsidP="00FB1727">
            <w:pPr>
              <w:rPr>
                <w:rFonts w:ascii="等线" w:eastAsia="等线" w:hAnsi="等线" w:cs="宋体"/>
                <w:szCs w:val="2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东芝移动硬盘1T（HDTB110A），A5 标准款 磨砂面黑色（新款），尺寸：2.5英寸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1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szCs w:val="21"/>
              </w:rPr>
              <w:t>优盘</w:t>
            </w:r>
            <w:proofErr w:type="gram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三星电脑U盘USB3.1；128G；</w:t>
            </w:r>
            <w:proofErr w:type="gramStart"/>
            <w:r w:rsidRPr="00FB1727">
              <w:rPr>
                <w:rFonts w:ascii="等线" w:eastAsia="等线" w:hAnsi="等线" w:cs="Times New Roman" w:hint="eastAsia"/>
                <w:szCs w:val="21"/>
              </w:rPr>
              <w:t>标配深空</w:t>
            </w:r>
            <w:proofErr w:type="gramEnd"/>
            <w:r w:rsidRPr="00FB1727">
              <w:rPr>
                <w:rFonts w:ascii="等线" w:eastAsia="等线" w:hAnsi="等线" w:cs="Times New Roman" w:hint="eastAsia"/>
                <w:szCs w:val="21"/>
              </w:rPr>
              <w:t>灰；5年有限保修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3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40EF" w:rsidRPr="00FB1727" w:rsidRDefault="008840EF" w:rsidP="00FB1727">
            <w:pPr>
              <w:rPr>
                <w:rFonts w:ascii="等线" w:eastAsia="等线" w:hAnsi="等线" w:cs="宋体"/>
                <w:szCs w:val="2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梵</w:t>
            </w:r>
            <w:proofErr w:type="gramEnd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想固态u盘（FF952）256GB， 银色双头固态550Mb/s【热销款】,接口类型：USB3.2 Gen2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6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SD卡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闪</w:t>
            </w:r>
            <w:proofErr w:type="gramStart"/>
            <w:r w:rsidRPr="00FB1727">
              <w:rPr>
                <w:rFonts w:ascii="等线" w:eastAsia="等线" w:hAnsi="等线" w:cs="Times New Roman" w:hint="eastAsia"/>
                <w:szCs w:val="21"/>
              </w:rPr>
              <w:t>迪</w:t>
            </w:r>
            <w:proofErr w:type="gramEnd"/>
            <w:r w:rsidRPr="00FB1727">
              <w:rPr>
                <w:rFonts w:ascii="等线" w:eastAsia="等线" w:hAnsi="等线" w:cs="Times New Roman" w:hint="eastAsia"/>
                <w:szCs w:val="21"/>
              </w:rPr>
              <w:t>SD卡（SDSDXXY-128G-ZN4IN）；256G 黑卡V30 读速200MB/S；</w:t>
            </w:r>
            <w:proofErr w:type="gramStart"/>
            <w:r w:rsidRPr="00FB1727">
              <w:rPr>
                <w:rFonts w:ascii="等线" w:eastAsia="等线" w:hAnsi="等线" w:cs="Times New Roman" w:hint="eastAsia"/>
                <w:szCs w:val="21"/>
              </w:rPr>
              <w:t>官方标配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2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40EF" w:rsidRPr="00FB1727" w:rsidRDefault="008840EF" w:rsidP="00FB1727">
            <w:pPr>
              <w:rPr>
                <w:rFonts w:ascii="等线" w:eastAsia="等线" w:hAnsi="等线" w:cs="宋体"/>
                <w:szCs w:val="2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相机V30SD卡：128GB【R:200MB/s W:100MB/s】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10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服装人台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标准84红</w:t>
            </w:r>
            <w:proofErr w:type="gramStart"/>
            <w:r w:rsidRPr="00FB1727">
              <w:rPr>
                <w:rFonts w:ascii="等线" w:eastAsia="等线" w:hAnsi="等线" w:cs="Times New Roman" w:hint="eastAsia"/>
                <w:szCs w:val="21"/>
              </w:rPr>
              <w:t>邦</w:t>
            </w:r>
            <w:proofErr w:type="gramEnd"/>
            <w:r w:rsidRPr="00FB1727">
              <w:rPr>
                <w:rFonts w:ascii="等线" w:eastAsia="等线" w:hAnsi="等线" w:cs="Times New Roman" w:hint="eastAsia"/>
                <w:szCs w:val="21"/>
              </w:rPr>
              <w:t>人台，HB-13白色84码＋铸铁万向轮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1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衣架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不掉漆铁</w:t>
            </w:r>
            <w:proofErr w:type="gramStart"/>
            <w:r w:rsidRPr="00FB1727">
              <w:rPr>
                <w:rFonts w:ascii="等线" w:eastAsia="等线" w:hAnsi="等线" w:cs="Times New Roman" w:hint="eastAsia"/>
                <w:szCs w:val="21"/>
              </w:rPr>
              <w:t>艺展示</w:t>
            </w:r>
            <w:proofErr w:type="gramEnd"/>
            <w:r w:rsidRPr="00FB1727">
              <w:rPr>
                <w:rFonts w:ascii="等线" w:eastAsia="等线" w:hAnsi="等线" w:cs="Times New Roman" w:hint="eastAsia"/>
                <w:szCs w:val="21"/>
              </w:rPr>
              <w:t>架落地式：加粗加厚200cm长40cm宽200cm高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10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40EF" w:rsidRPr="00FB1727" w:rsidRDefault="008840EF" w:rsidP="00FB1727">
            <w:pPr>
              <w:rPr>
                <w:rFonts w:ascii="等线" w:eastAsia="等线" w:hAnsi="等线" w:cs="宋体"/>
                <w:szCs w:val="2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吊挂防肩角无痕</w:t>
            </w:r>
            <w:proofErr w:type="gramStart"/>
            <w:r w:rsidRPr="00FB1727">
              <w:rPr>
                <w:rFonts w:ascii="等线" w:eastAsia="等线" w:hAnsi="等线" w:cs="Times New Roman" w:hint="eastAsia"/>
                <w:szCs w:val="21"/>
              </w:rPr>
              <w:t>晾</w:t>
            </w:r>
            <w:proofErr w:type="gramEnd"/>
            <w:r w:rsidRPr="00FB1727">
              <w:rPr>
                <w:rFonts w:ascii="等线" w:eastAsia="等线" w:hAnsi="等线" w:cs="Times New Roman" w:hint="eastAsia"/>
                <w:szCs w:val="21"/>
              </w:rPr>
              <w:t>衣架子,奶油白（宽肩款），材质：塑料，规格：40.5（长）*20（宽）*2.85（肩宽）cm,50个/套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2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鞋架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墨黑鞋靴</w:t>
            </w:r>
            <w:proofErr w:type="gramStart"/>
            <w:r w:rsidRPr="00FB1727">
              <w:rPr>
                <w:rFonts w:ascii="等线" w:eastAsia="等线" w:hAnsi="等线" w:cs="Times New Roman" w:hint="eastAsia"/>
                <w:szCs w:val="21"/>
              </w:rPr>
              <w:t>组合款</w:t>
            </w:r>
            <w:proofErr w:type="gramEnd"/>
            <w:r w:rsidRPr="00FB1727">
              <w:rPr>
                <w:rFonts w:ascii="等线" w:eastAsia="等线" w:hAnsi="等线" w:cs="Times New Roman" w:hint="eastAsia"/>
                <w:szCs w:val="21"/>
              </w:rPr>
              <w:t>-7层140CM，型号：</w:t>
            </w:r>
            <w:r w:rsidRPr="00FB1727">
              <w:rPr>
                <w:rFonts w:ascii="等线" w:eastAsia="等线" w:hAnsi="等线" w:cs="Times New Roman" w:hint="eastAsia"/>
                <w:szCs w:val="21"/>
              </w:rPr>
              <w:br/>
              <w:t>YKLXJ-ZHJ-01，材质：亚克力，可折叠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2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收纳套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超宽超大落地</w:t>
            </w: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晾</w:t>
            </w:r>
            <w:proofErr w:type="gramEnd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衣架防尘收纳套全透明：宽200*高180*深50CM，型号：ZZZZ888，材质：塑料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10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铁沙袋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可提抬配重铁砂10公斤双人抬沙袋，防水帆布制作，30*25cm,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4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演出服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舞裁缝 伴舞 不含头饰、s  材质：雪纺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4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0EF" w:rsidRPr="00FB1727" w:rsidRDefault="008840EF" w:rsidP="00FB1727">
            <w:pPr>
              <w:rPr>
                <w:rFonts w:ascii="等线" w:eastAsia="等线" w:hAnsi="等线" w:cs="宋体"/>
                <w:szCs w:val="2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舞裁缝 伴舞 不含头饰、m  材质：雪纺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2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0EF" w:rsidRPr="00FB1727" w:rsidRDefault="008840EF" w:rsidP="00FB1727">
            <w:pPr>
              <w:rPr>
                <w:rFonts w:ascii="等线" w:eastAsia="等线" w:hAnsi="等线" w:cs="宋体"/>
                <w:szCs w:val="2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舞裁缝 伴舞 不含头饰、l  材质：雪纺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2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0EF" w:rsidRPr="00FB1727" w:rsidRDefault="008840EF" w:rsidP="00FB1727">
            <w:pPr>
              <w:rPr>
                <w:rFonts w:ascii="等线" w:eastAsia="等线" w:hAnsi="等线" w:cs="宋体"/>
                <w:szCs w:val="2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舞裁缝 伴舞 不含头饰、xl  材质：雪纺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1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0EF" w:rsidRPr="00FB1727" w:rsidRDefault="008840EF" w:rsidP="00FB1727">
            <w:pPr>
              <w:rPr>
                <w:rFonts w:ascii="等线" w:eastAsia="等线" w:hAnsi="等线" w:cs="宋体"/>
                <w:szCs w:val="2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舞裁缝 伴舞 不含头饰、2xl   材质：雪纺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1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40EF" w:rsidRPr="00FB1727" w:rsidRDefault="008840EF" w:rsidP="00FB1727">
            <w:pPr>
              <w:rPr>
                <w:rFonts w:ascii="等线" w:eastAsia="等线" w:hAnsi="等线" w:cs="宋体"/>
                <w:szCs w:val="2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舞裁缝 领舞（不含披帛）、L  材质：雪纺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1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头饰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古典</w:t>
            </w: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舞中国风扇子舞</w:t>
            </w:r>
            <w:proofErr w:type="gramEnd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头饰  发饰套装，颜色：桔色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11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鼓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舞蹈课打节奏鼓：10寸节奏鼓＋鼓棒＋鼓架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1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白色裙子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舞月飞雁原创古典舞720度大摆裙：白色（720度内外裙摆一样大）、s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1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0EF" w:rsidRPr="00FB1727" w:rsidRDefault="008840EF" w:rsidP="00FB1727">
            <w:pPr>
              <w:rPr>
                <w:rFonts w:ascii="等线" w:eastAsia="等线" w:hAnsi="等线" w:cs="宋体"/>
                <w:color w:val="000000"/>
                <w:szCs w:val="2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舞月飞雁原创古典舞720度大摆裙：白色（720度内外裙摆一样大）、m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4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0EF" w:rsidRPr="00FB1727" w:rsidRDefault="008840EF" w:rsidP="00FB1727">
            <w:pPr>
              <w:rPr>
                <w:rFonts w:ascii="等线" w:eastAsia="等线" w:hAnsi="等线" w:cs="宋体"/>
                <w:color w:val="000000"/>
                <w:szCs w:val="2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舞月飞雁原创古典舞720度大摆裙：白色（720度内外裙摆一样大）、l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1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40EF" w:rsidRPr="00FB1727" w:rsidRDefault="008840EF" w:rsidP="00FB1727">
            <w:pPr>
              <w:rPr>
                <w:rFonts w:ascii="等线" w:eastAsia="等线" w:hAnsi="等线" w:cs="宋体"/>
                <w:color w:val="000000"/>
                <w:szCs w:val="2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舞月飞雁原创古典舞720度大摆裙：白色（720度内外裙摆一样大）、xl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4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szCs w:val="21"/>
              </w:rPr>
              <w:t>手机云</w:t>
            </w:r>
            <w:proofErr w:type="gramEnd"/>
            <w:r w:rsidRPr="00FB1727">
              <w:rPr>
                <w:rFonts w:ascii="等线" w:eastAsia="等线" w:hAnsi="等线" w:cs="Times New Roman" w:hint="eastAsia"/>
                <w:szCs w:val="21"/>
              </w:rPr>
              <w:t>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大疆（DJI）</w:t>
            </w:r>
            <w:proofErr w:type="gramStart"/>
            <w:r w:rsidRPr="00FB1727">
              <w:rPr>
                <w:rFonts w:ascii="等线" w:eastAsia="等线" w:hAnsi="等线" w:cs="Times New Roman" w:hint="eastAsia"/>
                <w:szCs w:val="21"/>
              </w:rPr>
              <w:t>手机云台稳定</w:t>
            </w:r>
            <w:proofErr w:type="gramEnd"/>
            <w:r w:rsidRPr="00FB1727">
              <w:rPr>
                <w:rFonts w:ascii="等线" w:eastAsia="等线" w:hAnsi="等线" w:cs="Times New Roman" w:hint="eastAsia"/>
                <w:szCs w:val="21"/>
              </w:rPr>
              <w:t>器：</w:t>
            </w:r>
            <w:proofErr w:type="spellStart"/>
            <w:r w:rsidRPr="00FB1727">
              <w:rPr>
                <w:rFonts w:ascii="等线" w:eastAsia="等线" w:hAnsi="等线" w:cs="Times New Roman" w:hint="eastAsia"/>
                <w:szCs w:val="21"/>
              </w:rPr>
              <w:t>Osmo</w:t>
            </w:r>
            <w:proofErr w:type="spellEnd"/>
            <w:r w:rsidRPr="00FB1727">
              <w:rPr>
                <w:rFonts w:ascii="等线" w:eastAsia="等线" w:hAnsi="等线" w:cs="Times New Roman" w:hint="eastAsia"/>
                <w:szCs w:val="21"/>
              </w:rPr>
              <w:t xml:space="preserve"> </w:t>
            </w:r>
            <w:proofErr w:type="spellStart"/>
            <w:r w:rsidRPr="00FB1727">
              <w:rPr>
                <w:rFonts w:ascii="等线" w:eastAsia="等线" w:hAnsi="等线" w:cs="Times New Roman" w:hint="eastAsia"/>
                <w:szCs w:val="21"/>
              </w:rPr>
              <w:t>MobileSE</w:t>
            </w:r>
            <w:proofErr w:type="spellEnd"/>
            <w:r w:rsidRPr="00FB1727">
              <w:rPr>
                <w:rFonts w:ascii="等线" w:eastAsia="等线" w:hAnsi="等线" w:cs="Times New Roman" w:hint="eastAsia"/>
                <w:szCs w:val="21"/>
              </w:rPr>
              <w:t xml:space="preserve">（含美颜灯+自拍器） </w:t>
            </w:r>
            <w:proofErr w:type="gramStart"/>
            <w:r w:rsidRPr="00FB1727">
              <w:rPr>
                <w:rFonts w:ascii="等线" w:eastAsia="等线" w:hAnsi="等线" w:cs="Times New Roman" w:hint="eastAsia"/>
                <w:szCs w:val="21"/>
              </w:rPr>
              <w:t>标配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2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无线领夹麦克风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猛</w:t>
            </w:r>
            <w:proofErr w:type="gramStart"/>
            <w:r w:rsidRPr="00FB1727">
              <w:rPr>
                <w:rFonts w:ascii="等线" w:eastAsia="等线" w:hAnsi="等线" w:cs="Times New Roman" w:hint="eastAsia"/>
                <w:szCs w:val="21"/>
              </w:rPr>
              <w:t>玛</w:t>
            </w:r>
            <w:proofErr w:type="gramEnd"/>
            <w:r w:rsidRPr="00FB1727">
              <w:rPr>
                <w:rFonts w:ascii="等线" w:eastAsia="等线" w:hAnsi="等线" w:cs="Times New Roman" w:hint="eastAsia"/>
                <w:szCs w:val="21"/>
              </w:rPr>
              <w:t>（MOMA）LARK M1无线麦克风领夹麦克风：</w:t>
            </w:r>
            <w:proofErr w:type="gramStart"/>
            <w:r w:rsidRPr="00FB1727">
              <w:rPr>
                <w:rFonts w:ascii="等线" w:eastAsia="等线" w:hAnsi="等线" w:cs="Times New Roman" w:hint="eastAsia"/>
                <w:szCs w:val="21"/>
              </w:rPr>
              <w:t>苹果安卓相机</w:t>
            </w:r>
            <w:proofErr w:type="gramEnd"/>
            <w:r w:rsidRPr="00FB1727">
              <w:rPr>
                <w:rFonts w:ascii="等线" w:eastAsia="等线" w:hAnsi="等线" w:cs="Times New Roman" w:hint="eastAsia"/>
                <w:szCs w:val="21"/>
              </w:rPr>
              <w:t>通用（双人带充电盒），接收器RX接口：Type-C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2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TF卡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闪</w:t>
            </w:r>
            <w:proofErr w:type="gramStart"/>
            <w:r w:rsidRPr="00FB1727">
              <w:rPr>
                <w:rFonts w:ascii="等线" w:eastAsia="等线" w:hAnsi="等线" w:cs="Times New Roman" w:hint="eastAsia"/>
                <w:szCs w:val="21"/>
              </w:rPr>
              <w:t>迪</w:t>
            </w:r>
            <w:proofErr w:type="gramEnd"/>
            <w:r w:rsidRPr="00FB1727">
              <w:rPr>
                <w:rFonts w:ascii="等线" w:eastAsia="等线" w:hAnsi="等线" w:cs="Times New Roman" w:hint="eastAsia"/>
                <w:szCs w:val="21"/>
              </w:rPr>
              <w:t>SDSQXCY-128G-ZN6MA；容量：128G，</w:t>
            </w:r>
            <w:proofErr w:type="gramStart"/>
            <w:r w:rsidRPr="00FB1727">
              <w:rPr>
                <w:rFonts w:ascii="等线" w:eastAsia="等线" w:hAnsi="等线" w:cs="Times New Roman" w:hint="eastAsia"/>
                <w:szCs w:val="21"/>
              </w:rPr>
              <w:t>最高读速</w:t>
            </w:r>
            <w:proofErr w:type="gramEnd"/>
            <w:r w:rsidRPr="00FB1727">
              <w:rPr>
                <w:rFonts w:ascii="等线" w:eastAsia="等线" w:hAnsi="等线" w:cs="Times New Roman" w:hint="eastAsia"/>
                <w:szCs w:val="21"/>
              </w:rPr>
              <w:t>：</w:t>
            </w:r>
            <w:r w:rsidRPr="00FB1727">
              <w:rPr>
                <w:rFonts w:ascii="等线" w:eastAsia="等线" w:hAnsi="等线" w:cs="Times New Roman" w:hint="eastAsia"/>
                <w:szCs w:val="21"/>
              </w:rPr>
              <w:br/>
              <w:t>170MB/s，</w:t>
            </w:r>
            <w:proofErr w:type="gramStart"/>
            <w:r w:rsidRPr="00FB1727">
              <w:rPr>
                <w:rFonts w:ascii="等线" w:eastAsia="等线" w:hAnsi="等线" w:cs="Times New Roman" w:hint="eastAsia"/>
                <w:szCs w:val="21"/>
              </w:rPr>
              <w:t>官方标配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12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读卡器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绿联相机</w:t>
            </w:r>
            <w:proofErr w:type="gramEnd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读卡器USB3.0+Type-C接口，支持SD+CF+TF+MS四卡同读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1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手腕星星灯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白壳黄光升级版，10厘米星星有手带可戴手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20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纽扣电池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南孚1.5V扣式A76/LR44/AG13-10粒/板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2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口风琴吹管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雅马哈口风琴吹管适配P-37D/P-32D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3</w:t>
            </w:r>
          </w:p>
        </w:tc>
        <w:bookmarkStart w:id="0" w:name="_GoBack"/>
        <w:bookmarkEnd w:id="0"/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毛绒头套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植物大战僵尸毛绒头套成人款：普通僵尸头套2个，路障僵尸头套2个，铁桶僵尸头套2个，向日葵头套2个，豌豆头套2个。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10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话筒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SE 7 话筒单只装，保修期36个月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2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话筒转换头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魅</w:t>
            </w:r>
            <w:proofErr w:type="gramEnd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成3米银灰色</w:t>
            </w:r>
            <w:proofErr w:type="spell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TypeC</w:t>
            </w:r>
            <w:proofErr w:type="spellEnd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转3.5公AUX音频线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3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40EF" w:rsidRPr="00FB1727" w:rsidRDefault="008840EF" w:rsidP="00FB1727">
            <w:pPr>
              <w:rPr>
                <w:rFonts w:ascii="等线" w:eastAsia="等线" w:hAnsi="等线" w:cs="宋体"/>
                <w:color w:val="000000"/>
                <w:szCs w:val="2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3米银灰色苹果转3.5公AUX音频线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1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古筝琴弦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敦煌古筝琴弦，A型1-21全套特惠套装，琴弦材质;无锈</w:t>
            </w: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钢线光弦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10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合唱队服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白色晚礼服</w:t>
            </w:r>
            <w:proofErr w:type="gramStart"/>
            <w:r w:rsidRPr="00FB1727">
              <w:rPr>
                <w:rFonts w:ascii="等线" w:eastAsia="等线" w:hAnsi="等线" w:cs="Times New Roman" w:hint="eastAsia"/>
                <w:szCs w:val="21"/>
              </w:rPr>
              <w:t>裙</w:t>
            </w:r>
            <w:proofErr w:type="gramEnd"/>
            <w:r w:rsidRPr="00FB1727">
              <w:rPr>
                <w:rFonts w:ascii="等线" w:eastAsia="等线" w:hAnsi="等线" w:cs="Times New Roman" w:hint="eastAsia"/>
                <w:szCs w:val="21"/>
              </w:rPr>
              <w:t>缎面法式连衣裙；8066白色长款 绑带;(M  6件、L  6件、XL  8件)；服装款式细节：钉珠；款式：深V领；腰型：中腰；钉珠：珍珠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20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谱架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1.75米|加粗旗舰黑色+夹；可调高度：90-175cm；谱架;48*35cm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10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制服套装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格子短裙全套夏季：温柔一刀（短袖+裙子+领结）XL、2XL（2套）、3XL、4XL；冰淇淋（短袖+裙子+领结）2XL、3XL、4XL、5XL、6XL；树莓红茶（短袖+裙子+领结）L、XL、2XL（2件）3XL。质地：涤纶，款式：裙子，袖长:短袖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15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话筒箱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话筒塑料箱，黑色12只装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1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40EF" w:rsidRPr="00FB1727" w:rsidRDefault="008840EF" w:rsidP="00FB1727">
            <w:pPr>
              <w:rPr>
                <w:rFonts w:ascii="等线" w:eastAsia="等线" w:hAnsi="等线" w:cs="宋体"/>
                <w:color w:val="000000"/>
                <w:szCs w:val="2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DIY棉麦克风话筒收纳箱（带</w:t>
            </w: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密码锁款</w:t>
            </w:r>
            <w:proofErr w:type="gramEnd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+黑面）外34.5*25*12CM，材质：木，防震防潮铝包边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1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礼服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晚礼服女长款一字肩齐地礼服修身拉链款黑色L，面料：丝绒，礼服摆型：坠地，款式：一字肩，材质成分：聚酯纤维100%，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1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0EF" w:rsidRPr="00FB1727" w:rsidRDefault="008840EF" w:rsidP="00FB1727">
            <w:pPr>
              <w:rPr>
                <w:rFonts w:ascii="等线" w:eastAsia="等线" w:hAnsi="等线" w:cs="宋体"/>
                <w:color w:val="000000"/>
                <w:szCs w:val="2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晚礼服女长款轻</w:t>
            </w: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奢</w:t>
            </w:r>
            <w:proofErr w:type="gramEnd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小众法式高端主持人连衣裙拉链款黑色L，腰型：中腰，礼服摆型：坠地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1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40EF" w:rsidRPr="00FB1727" w:rsidRDefault="008840EF" w:rsidP="00FB1727">
            <w:pPr>
              <w:rPr>
                <w:rFonts w:ascii="等线" w:eastAsia="等线" w:hAnsi="等线" w:cs="宋体"/>
                <w:color w:val="000000"/>
                <w:szCs w:val="2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晚礼服女新款中式立领</w:t>
            </w: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高级感显瘦</w:t>
            </w:r>
            <w:proofErr w:type="gramEnd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黑色L，礼服摆型：坠地，材质成分：聚酯纤维款式：立领，袖长：无袖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1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电源适配器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原装雅马哈电子琴电源适配器P48/P70/P85/P95/P105/P115充电器线：原装1.5米线（送延长线共3米），输出参数：12V1.5A，型号：PA-150B/PA-130B双兼容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3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软木板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得力软木留言板木框：120*90cm，边框宽度约22mm(含安装配件)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5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40EF" w:rsidRPr="00FB1727" w:rsidRDefault="008840EF" w:rsidP="00FB1727">
            <w:pPr>
              <w:rPr>
                <w:rFonts w:ascii="等线" w:eastAsia="等线" w:hAnsi="等线" w:cs="宋体"/>
                <w:color w:val="000000"/>
                <w:szCs w:val="2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得力软木留言板木框：150*100cm，边框宽度约22mm(含安装配件)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7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无线</w:t>
            </w: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传屏</w:t>
            </w: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lastRenderedPageBreak/>
              <w:t>器</w:t>
            </w:r>
            <w:proofErr w:type="gram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lastRenderedPageBreak/>
              <w:t>S650  Type-C/HDMI接口通用  4K高清 双5.8G  50米传输  适用手</w:t>
            </w: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lastRenderedPageBreak/>
              <w:t xml:space="preserve">机平板笔记本台式机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lastRenderedPageBreak/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2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卷尺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防割手自锁款10米*25mm，型号：</w:t>
            </w: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br/>
              <w:t>YM-2201，材质：碳钢，买三送二（5个）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1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佳能相机电池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佳能LP-E6P原装电池，电池容量：</w:t>
            </w: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br/>
              <w:t>2130mAh，锂电池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1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视频线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SDI视频线：L-2.5CHD+外径4mm 适合3G 2K 1080P传输，长度50米同轴线，材质：纯铜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3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水平仪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力普</w:t>
            </w: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莱</w:t>
            </w:r>
            <w:proofErr w:type="gramEnd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三头热靴</w:t>
            </w: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支架微单反相</w:t>
            </w:r>
            <w:proofErr w:type="gramEnd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机拓展云台底座外接补光麦克风</w:t>
            </w: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铝合金冷靴迷你</w:t>
            </w:r>
            <w:proofErr w:type="gramEnd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监视器支架：  LYJ9:太空灰(底部1/4螺丝） *1个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2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工具镊子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TZ-4510（不锈钢镊子10件套）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2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相机散热兔笼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【轻便版上手提套装】适用佳能R5 Mark 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1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转接环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转接环PL-RF，PL卡口镜头转接适用于SONY索尼E口佳能RF卡口尼康Z卡口机身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1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造型风扇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朗诗歌摄影造型拍照吹风机：TYPHOON 1造型</w:t>
            </w: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风扇标配</w:t>
            </w:r>
            <w:proofErr w:type="gramEnd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+NP-F电池套装，尺寸：</w:t>
            </w: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br/>
              <w:t>225x105cm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1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模拟器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无人机航拍模拟器:美国手（左手上下没弹簧),型号：</w:t>
            </w: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br/>
              <w:t>SM600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10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FZ100电池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NP-FZ100电池，电池容量：</w:t>
            </w: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br/>
              <w:t>2040mAh，电池类型：锂电池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10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车拍机械</w:t>
            </w:r>
            <w:proofErr w:type="gramEnd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臂套件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新色【冰川蓝】—口袋臂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1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840EF" w:rsidRPr="00FB1727" w:rsidRDefault="008840EF" w:rsidP="00FB1727">
            <w:pPr>
              <w:rPr>
                <w:rFonts w:ascii="等线" w:eastAsia="等线" w:hAnsi="等线" w:cs="宋体"/>
                <w:color w:val="000000"/>
                <w:szCs w:val="21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proofErr w:type="spell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movmax</w:t>
            </w:r>
            <w:proofErr w:type="spellEnd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口袋拓展抱箍（无裁切竖拍+丰富拓展）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1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840EF" w:rsidRPr="00FB1727" w:rsidRDefault="008840EF" w:rsidP="00FB1727">
            <w:pPr>
              <w:rPr>
                <w:rFonts w:ascii="等线" w:eastAsia="等线" w:hAnsi="等线" w:cs="宋体"/>
                <w:color w:val="000000"/>
                <w:szCs w:val="21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proofErr w:type="spell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movmax</w:t>
            </w:r>
            <w:proofErr w:type="spellEnd"/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车拍专用</w:t>
            </w:r>
            <w:proofErr w:type="gramEnd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手机支架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1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840EF" w:rsidRPr="00FB1727" w:rsidRDefault="008840EF" w:rsidP="00FB1727">
            <w:pPr>
              <w:rPr>
                <w:rFonts w:ascii="等线" w:eastAsia="等线" w:hAnsi="等线" w:cs="宋体"/>
                <w:color w:val="000000"/>
                <w:szCs w:val="21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proofErr w:type="spell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movmax</w:t>
            </w:r>
            <w:proofErr w:type="spellEnd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吸盘口袋臂连接件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1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840EF" w:rsidRPr="00FB1727" w:rsidRDefault="008840EF" w:rsidP="00FB1727">
            <w:pPr>
              <w:rPr>
                <w:rFonts w:ascii="等线" w:eastAsia="等线" w:hAnsi="等线" w:cs="宋体"/>
                <w:color w:val="000000"/>
                <w:szCs w:val="21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骑行配件大力夹（两档口径更适配）,尺寸约：90*112*35mm,材质：铝合金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1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充电器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希铁</w:t>
            </w:r>
            <w:proofErr w:type="gramEnd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BP-A/BP-U</w:t>
            </w: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电池双</w:t>
            </w:r>
            <w:proofErr w:type="gramEnd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通道快速充电器+100W充电头+</w:t>
            </w: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充电线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1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0EF" w:rsidRPr="00FB1727" w:rsidRDefault="008840EF" w:rsidP="00FB1727">
            <w:pPr>
              <w:rPr>
                <w:rFonts w:ascii="等线" w:eastAsia="等线" w:hAnsi="等线" w:cs="宋体"/>
                <w:color w:val="000000"/>
                <w:szCs w:val="2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希铁</w:t>
            </w:r>
            <w:proofErr w:type="gramEnd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F970大功率四通道充电器+100W充电头+100W数据线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1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40EF" w:rsidRPr="00FB1727" w:rsidRDefault="008840EF" w:rsidP="00FB1727">
            <w:pPr>
              <w:rPr>
                <w:rFonts w:ascii="等线" w:eastAsia="等线" w:hAnsi="等线" w:cs="宋体"/>
                <w:color w:val="000000"/>
                <w:szCs w:val="2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PD100W充电头+100W数据线,type-C/USB 2.0/3.0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1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光阑叶片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爱图</w:t>
            </w: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仕</w:t>
            </w:r>
            <w:proofErr w:type="gramEnd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 xml:space="preserve"> IRIS光阑:Spotlight SE Iris（光阑）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2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闪光灯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闪客</w:t>
            </w:r>
            <w:proofErr w:type="gramEnd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 xml:space="preserve">400DII单灯(电源线 保护罩  </w:t>
            </w: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造型灯各</w:t>
            </w:r>
            <w:proofErr w:type="gramEnd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3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引闪器</w:t>
            </w:r>
            <w:proofErr w:type="gramEnd"/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（尼康版）钢化膜+X3</w:t>
            </w: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触屏引闪器</w:t>
            </w:r>
            <w:proofErr w:type="gramEnd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，高清OLED触屏 内置锂电池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1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840EF" w:rsidRPr="00FB1727" w:rsidRDefault="008840EF" w:rsidP="00FB1727">
            <w:pPr>
              <w:rPr>
                <w:rFonts w:ascii="等线" w:eastAsia="等线" w:hAnsi="等线" w:cs="宋体"/>
                <w:color w:val="000000"/>
                <w:szCs w:val="21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（佳能版）钢化膜+X3</w:t>
            </w: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触屏引闪器</w:t>
            </w:r>
            <w:proofErr w:type="gramEnd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，高清OLED触屏 内置锂电池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1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840EF" w:rsidRPr="00FB1727" w:rsidRDefault="008840EF" w:rsidP="00FB1727">
            <w:pPr>
              <w:rPr>
                <w:rFonts w:ascii="等线" w:eastAsia="等线" w:hAnsi="等线" w:cs="宋体"/>
                <w:color w:val="000000"/>
                <w:szCs w:val="21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（索尼版）神牛X3触摸</w:t>
            </w: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屏引闪</w:t>
            </w:r>
            <w:proofErr w:type="gramEnd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器，高清OLED触屏 内置锂电池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1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条型灯箱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神牛长条形柔光箱35*160cm长条柔光箱+栅格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2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柔光箱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神牛140cm八角柔光箱人像摄影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2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反光罩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摄影斜口罩RFT-2，适用于300W以上灯头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1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雷达罩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【8号】55cm</w:t>
            </w: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内银套装</w:t>
            </w:r>
            <w:proofErr w:type="gramEnd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（蜂巢+柔光布罩+包）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1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蝴蝶布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大型影视蝴蝶布：白 8*8英尺十字格 十字</w:t>
            </w: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格蝶布</w:t>
            </w:r>
            <w:proofErr w:type="gramEnd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2.4米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1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40EF" w:rsidRPr="00FB1727" w:rsidRDefault="008840EF" w:rsidP="00FB1727">
            <w:pPr>
              <w:rPr>
                <w:rFonts w:ascii="等线" w:eastAsia="等线" w:hAnsi="等线" w:cs="宋体"/>
                <w:color w:val="000000"/>
                <w:szCs w:val="21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大型影视蝴蝶布：黑色 8*8英尺 黑色 2.4*2.4米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1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灯架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【4.4米-五段伸缩】神牛重型滑轮灯架，不锈钢材质，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1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柔光屏套装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1.5*1.5M柔光</w:t>
            </w: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屏标配套装</w:t>
            </w:r>
            <w:proofErr w:type="gramEnd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（便携袋*1 柔光布*1 弹力绳*20根 支架*1 支撑夹*2）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1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小型脚架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XT-15球台套装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1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小灯架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马小路</w:t>
            </w:r>
            <w:proofErr w:type="spell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Marsace</w:t>
            </w:r>
            <w:proofErr w:type="spellEnd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 xml:space="preserve"> MF-01碳纤维</w:t>
            </w: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反折灯架</w:t>
            </w:r>
            <w:proofErr w:type="gramEnd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（2支/含包）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1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时码器</w:t>
            </w:r>
            <w:proofErr w:type="gramEnd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连接线</w:t>
            </w:r>
          </w:p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C19时码同步线【适配佳能R5c】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1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BNC时间码同步线弯头C15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1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电池座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适用大疆御</w:t>
            </w:r>
            <w:proofErr w:type="gramEnd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Mavic3充电管家御：原装御3管家 无包装 ，型号：</w:t>
            </w: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br/>
              <w:t>DJI MAVIC3/御3，100W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Cs w:val="21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Cs w:val="21"/>
              </w:rPr>
              <w:t>2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widowControl/>
              <w:jc w:val="center"/>
              <w:rPr>
                <w:rFonts w:ascii="等线" w:eastAsia="等线" w:hAnsi="等线" w:cs="Times New Roman"/>
                <w:color w:val="000000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</w:rPr>
              <w:t>讲桌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</w:rPr>
              <w:t>实训室讲桌胡桃色三抽屉120厘米长（120*60*105cm）,材质：密度板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</w:rPr>
              <w:t>1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</w:rPr>
              <w:t>照片墙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</w:rPr>
            </w:pPr>
            <w:r w:rsidRPr="00FB1727">
              <w:rPr>
                <w:rFonts w:ascii="等线" w:eastAsia="等线" w:hAnsi="等线" w:cs="Times New Roman" w:hint="eastAsia"/>
              </w:rPr>
              <w:t>白板墙贴：超厚0.8mm米白边框不伤墙120cm*150cm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</w:rPr>
            </w:pPr>
            <w:r w:rsidRPr="00FB1727">
              <w:rPr>
                <w:rFonts w:ascii="等线" w:eastAsia="等线" w:hAnsi="等线" w:cs="Times New Roman" w:hint="eastAsia"/>
              </w:rPr>
              <w:t>1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</w:rPr>
              <w:t>玻璃白板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</w:rPr>
              <w:t>紫微星磁性钢化玻璃白板（120CM*80CM），H型加厚白色支架+安全角淡绿色玻璃白板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</w:rPr>
              <w:t>1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</w:rPr>
              <w:t>磁力扣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</w:rPr>
              <w:t>得力强磁：</w:t>
            </w: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</w:rPr>
              <w:t>10枚装超强力</w:t>
            </w:r>
            <w:proofErr w:type="gramEnd"/>
            <w:r w:rsidRPr="00FB1727">
              <w:rPr>
                <w:rFonts w:ascii="等线" w:eastAsia="等线" w:hAnsi="等线" w:cs="Times New Roman" w:hint="eastAsia"/>
                <w:color w:val="000000"/>
              </w:rPr>
              <w:t>磁钉,外观直径：25mm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</w:rPr>
              <w:t>1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</w:rPr>
              <w:t>白板纸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</w:rPr>
              <w:t>加厚款</w:t>
            </w:r>
            <w:proofErr w:type="gramEnd"/>
            <w:r w:rsidRPr="00FB1727">
              <w:rPr>
                <w:rFonts w:ascii="等线" w:eastAsia="等线" w:hAnsi="等线" w:cs="Times New Roman" w:hint="eastAsia"/>
                <w:color w:val="000000"/>
              </w:rPr>
              <w:t>60*90CM 20张，100g/㎡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</w:rPr>
              <w:t>1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</w:rPr>
              <w:t>马克笔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</w:rPr>
              <w:t>丙烯马克笔：12</w:t>
            </w: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</w:rPr>
              <w:t>色加硬</w:t>
            </w:r>
            <w:proofErr w:type="gramEnd"/>
            <w:r w:rsidRPr="00FB1727">
              <w:rPr>
                <w:rFonts w:ascii="等线" w:eastAsia="等线" w:hAnsi="等线" w:cs="Times New Roman" w:hint="eastAsia"/>
                <w:color w:val="000000"/>
              </w:rPr>
              <w:t>彩盒装，书写粗细：2mm,笔头类型：硬头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</w:rPr>
              <w:t>2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</w:rPr>
              <w:t>无线麦克风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</w:rPr>
              <w:t>金运M60无线一拖二无仓版</w:t>
            </w: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</w:rPr>
              <w:t>纽扣式领夹</w:t>
            </w:r>
            <w:proofErr w:type="gramEnd"/>
            <w:r w:rsidRPr="00FB1727">
              <w:rPr>
                <w:rFonts w:ascii="等线" w:eastAsia="等线" w:hAnsi="等线" w:cs="Times New Roman" w:hint="eastAsia"/>
                <w:color w:val="000000"/>
              </w:rPr>
              <w:t>麦，材质：ABC,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</w:rPr>
              <w:t>6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</w:rPr>
              <w:t>半球型摄像机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</w:rPr>
              <w:t>海康威视</w:t>
            </w:r>
            <w:proofErr w:type="gramEnd"/>
            <w:r w:rsidRPr="00FB1727">
              <w:rPr>
                <w:rFonts w:ascii="等线" w:eastAsia="等线" w:hAnsi="等线" w:cs="Times New Roman" w:hint="eastAsia"/>
                <w:color w:val="000000"/>
              </w:rPr>
              <w:t xml:space="preserve">DS-2CD3346WDV3-I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</w:rPr>
              <w:t>1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</w:rPr>
              <w:t>手推车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left"/>
              <w:rPr>
                <w:rFonts w:ascii="等线" w:eastAsia="等线" w:hAnsi="等线" w:cs="Times New Roman"/>
                <w:color w:val="000000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</w:rPr>
              <w:t>【开箱即用加厚车板】90*60cm</w:t>
            </w: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</w:rPr>
              <w:t>静音轮5寸</w:t>
            </w:r>
            <w:proofErr w:type="gramEnd"/>
            <w:r w:rsidRPr="00FB1727">
              <w:rPr>
                <w:rFonts w:ascii="等线" w:eastAsia="等线" w:hAnsi="等线" w:cs="Times New Roman" w:hint="eastAsia"/>
                <w:color w:val="000000"/>
              </w:rPr>
              <w:t>载重500斤,材质：工程塑料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</w:rPr>
              <w:t>1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</w:rPr>
              <w:t>揭牌架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</w:rPr>
              <w:t>1.75米原木三件套（对开布），0.7*1米红布2块，花球直径30cm,原木架57*150cm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</w:rPr>
              <w:t>1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</w:rPr>
              <w:t>苹果转HDMI手机同屏器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</w:rPr>
              <w:t>【通电款】苹果（</w:t>
            </w:r>
            <w:proofErr w:type="spellStart"/>
            <w:r w:rsidRPr="00FB1727">
              <w:rPr>
                <w:rFonts w:ascii="等线" w:eastAsia="等线" w:hAnsi="等线" w:cs="Times New Roman" w:hint="eastAsia"/>
                <w:color w:val="000000"/>
              </w:rPr>
              <w:t>hdmi</w:t>
            </w:r>
            <w:proofErr w:type="spellEnd"/>
            <w:r w:rsidRPr="00FB1727">
              <w:rPr>
                <w:rFonts w:ascii="等线" w:eastAsia="等线" w:hAnsi="等线" w:cs="Times New Roman" w:hint="eastAsia"/>
                <w:color w:val="000000"/>
              </w:rPr>
              <w:t>）二合一转换器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</w:rPr>
              <w:t>1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 w:val="22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 w:val="22"/>
              </w:rPr>
              <w:t>优盘</w:t>
            </w:r>
            <w:proofErr w:type="gram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宋体" w:eastAsia="宋体" w:hAnsi="宋体" w:cs="Times New Roman"/>
                <w:color w:val="11192D"/>
                <w:sz w:val="24"/>
                <w:szCs w:val="24"/>
              </w:rPr>
            </w:pPr>
            <w:r w:rsidRPr="00FB1727">
              <w:rPr>
                <w:rFonts w:ascii="Calibri" w:eastAsia="宋体" w:hAnsi="Calibri" w:cs="Times New Roman" w:hint="eastAsia"/>
                <w:color w:val="11192D"/>
              </w:rPr>
              <w:t>金士顿正品</w:t>
            </w:r>
            <w:r w:rsidRPr="00FB1727">
              <w:rPr>
                <w:rFonts w:ascii="Calibri" w:eastAsia="宋体" w:hAnsi="Calibri" w:cs="Times New Roman" w:hint="eastAsia"/>
                <w:color w:val="11192D"/>
              </w:rPr>
              <w:t xml:space="preserve"> u</w:t>
            </w:r>
            <w:r w:rsidRPr="00FB1727">
              <w:rPr>
                <w:rFonts w:ascii="Calibri" w:eastAsia="宋体" w:hAnsi="Calibri" w:cs="Times New Roman" w:hint="eastAsia"/>
                <w:color w:val="11192D"/>
              </w:rPr>
              <w:t>盘</w:t>
            </w:r>
            <w:r w:rsidRPr="00FB1727">
              <w:rPr>
                <w:rFonts w:ascii="Calibri" w:eastAsia="宋体" w:hAnsi="Calibri" w:cs="Times New Roman" w:hint="eastAsia"/>
                <w:color w:val="11192D"/>
              </w:rPr>
              <w:t>:</w:t>
            </w:r>
            <w:proofErr w:type="gramStart"/>
            <w:r w:rsidRPr="00FB1727">
              <w:rPr>
                <w:rFonts w:ascii="Calibri" w:eastAsia="宋体" w:hAnsi="Calibri" w:cs="Times New Roman" w:hint="eastAsia"/>
                <w:color w:val="11192D"/>
              </w:rPr>
              <w:t>亮银金属</w:t>
            </w:r>
            <w:proofErr w:type="gramEnd"/>
            <w:r w:rsidRPr="00FB1727">
              <w:rPr>
                <w:rFonts w:ascii="Calibri" w:eastAsia="宋体" w:hAnsi="Calibri" w:cs="Times New Roman" w:hint="eastAsia"/>
                <w:color w:val="11192D"/>
              </w:rPr>
              <w:t>迷你款</w:t>
            </w:r>
            <w:r w:rsidRPr="00FB1727">
              <w:rPr>
                <w:rFonts w:ascii="Calibri" w:eastAsia="宋体" w:hAnsi="Calibri" w:cs="Times New Roman" w:hint="eastAsia"/>
                <w:color w:val="11192D"/>
              </w:rPr>
              <w:t>/200</w:t>
            </w:r>
            <w:proofErr w:type="gramStart"/>
            <w:r w:rsidRPr="00FB1727">
              <w:rPr>
                <w:rFonts w:ascii="Calibri" w:eastAsia="宋体" w:hAnsi="Calibri" w:cs="Times New Roman" w:hint="eastAsia"/>
                <w:color w:val="11192D"/>
              </w:rPr>
              <w:t>兆</w:t>
            </w:r>
            <w:proofErr w:type="gramEnd"/>
            <w:r w:rsidRPr="00FB1727">
              <w:rPr>
                <w:rFonts w:ascii="Calibri" w:eastAsia="宋体" w:hAnsi="Calibri" w:cs="Times New Roman" w:hint="eastAsia"/>
                <w:color w:val="11192D"/>
              </w:rPr>
              <w:t>读速</w:t>
            </w:r>
            <w:r w:rsidRPr="00FB1727">
              <w:rPr>
                <w:rFonts w:ascii="Calibri" w:eastAsia="宋体" w:hAnsi="Calibri" w:cs="Times New Roman" w:hint="eastAsia"/>
                <w:color w:val="11192D"/>
              </w:rPr>
              <w:t>,64GB,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 w:val="22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 w:val="22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 w:val="22"/>
              </w:rPr>
              <w:t>15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 w:val="24"/>
                <w:szCs w:val="24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</w:rPr>
              <w:t>快递自粘打包袋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left"/>
              <w:rPr>
                <w:rFonts w:ascii="等线" w:eastAsia="等线" w:hAnsi="等线" w:cs="Times New Roman"/>
              </w:rPr>
            </w:pPr>
            <w:r w:rsidRPr="00FB1727">
              <w:rPr>
                <w:rFonts w:ascii="等线" w:eastAsia="等线" w:hAnsi="等线" w:cs="Times New Roman" w:hint="eastAsia"/>
              </w:rPr>
              <w:t>加厚38*52CM【100个/捆】,银色</w:t>
            </w:r>
            <w:proofErr w:type="gramStart"/>
            <w:r w:rsidRPr="00FB1727">
              <w:rPr>
                <w:rFonts w:ascii="等线" w:eastAsia="等线" w:hAnsi="等线" w:cs="Times New Roman" w:hint="eastAsia"/>
              </w:rPr>
              <w:t>加厚款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</w:rPr>
              <w:t>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</w:rPr>
              <w:t>2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</w:rPr>
              <w:t>基座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</w:rPr>
              <w:t>南方测绘 棱镜组ADS17（灰色）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</w:rPr>
              <w:t>2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</w:rPr>
              <w:t>测绳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</w:rPr>
              <w:t>尼龙加粗耐磨50米【内置钢丝承重60kg】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</w:rPr>
              <w:t>20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</w:rPr>
              <w:t>手套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</w:rPr>
              <w:t>600中厚尼龙 144只（超实惠装）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</w:rPr>
              <w:t>1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</w:rPr>
              <w:t>尺撑</w:t>
            </w:r>
            <w:proofErr w:type="gram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</w:rPr>
              <w:t>天宝</w:t>
            </w: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</w:rPr>
              <w:t>铟</w:t>
            </w:r>
            <w:proofErr w:type="gramEnd"/>
            <w:r w:rsidRPr="00FB1727">
              <w:rPr>
                <w:rFonts w:ascii="等线" w:eastAsia="等线" w:hAnsi="等线" w:cs="Times New Roman" w:hint="eastAsia"/>
                <w:color w:val="000000"/>
              </w:rPr>
              <w:t>钢尺</w:t>
            </w: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</w:rPr>
              <w:t>尺</w:t>
            </w:r>
            <w:proofErr w:type="gramEnd"/>
            <w:r w:rsidRPr="00FB1727">
              <w:rPr>
                <w:rFonts w:ascii="等线" w:eastAsia="等线" w:hAnsi="等线" w:cs="Times New Roman" w:hint="eastAsia"/>
                <w:color w:val="000000"/>
              </w:rPr>
              <w:t>撑：</w:t>
            </w: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</w:rPr>
              <w:t>升级款尺</w:t>
            </w:r>
            <w:proofErr w:type="gramEnd"/>
            <w:r w:rsidRPr="00FB1727">
              <w:rPr>
                <w:rFonts w:ascii="等线" w:eastAsia="等线" w:hAnsi="等线" w:cs="Times New Roman" w:hint="eastAsia"/>
                <w:color w:val="000000"/>
              </w:rPr>
              <w:t>撑（8-9CM）3m尺款，伸缩距离：1.24-2.05米，材质：铝合金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</w:rPr>
              <w:t>2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 w:val="22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 w:val="22"/>
              </w:rPr>
              <w:t>计算器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 w:val="22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 w:val="22"/>
              </w:rPr>
              <w:t>得力工程专用函数计算器，【经典标准屏幕】 白色 送4礼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 w:val="22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 w:val="22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 w:val="22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 w:val="22"/>
              </w:rPr>
              <w:t>10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 w:val="22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 w:val="22"/>
              </w:rPr>
              <w:t>尺垫</w:t>
            </w:r>
            <w:proofErr w:type="gram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 w:val="22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 w:val="22"/>
              </w:rPr>
              <w:t>大水牛</w:t>
            </w: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 w:val="22"/>
              </w:rPr>
              <w:t>水准测量尺垫【精品款】</w:t>
            </w:r>
            <w:proofErr w:type="gramEnd"/>
            <w:r w:rsidRPr="00FB1727">
              <w:rPr>
                <w:rFonts w:ascii="等线" w:eastAsia="等线" w:hAnsi="等线" w:cs="Times New Roman" w:hint="eastAsia"/>
                <w:color w:val="000000"/>
                <w:sz w:val="22"/>
              </w:rPr>
              <w:t>3kg</w:t>
            </w: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 w:val="22"/>
              </w:rPr>
              <w:t>尺垫不锈钢</w:t>
            </w:r>
            <w:proofErr w:type="gramEnd"/>
            <w:r w:rsidRPr="00FB1727">
              <w:rPr>
                <w:rFonts w:ascii="等线" w:eastAsia="等线" w:hAnsi="等线" w:cs="Times New Roman" w:hint="eastAsia"/>
                <w:color w:val="000000"/>
                <w:sz w:val="22"/>
              </w:rPr>
              <w:t>把手/</w:t>
            </w: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 w:val="22"/>
              </w:rPr>
              <w:t>测头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 w:val="22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 w:val="22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 w:val="22"/>
              </w:rPr>
              <w:t>10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 w:val="22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 w:val="22"/>
              </w:rPr>
              <w:t>全站仪三脚架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 w:val="22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 w:val="22"/>
              </w:rPr>
              <w:t>南方测绘全站仪玻璃钢脚架ATS-2B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 w:val="22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 w:val="22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 w:val="22"/>
              </w:rPr>
              <w:t>6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 w:val="22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 w:val="22"/>
              </w:rPr>
              <w:t>卷尺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 w:val="22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 w:val="22"/>
              </w:rPr>
              <w:t>长城精工10m×25mm，型号：GW-10A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 w:val="22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 w:val="22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 w:val="22"/>
              </w:rPr>
              <w:t>5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 w:val="22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 w:val="22"/>
              </w:rPr>
              <w:t>卷线盘</w:t>
            </w:r>
            <w:proofErr w:type="gram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 w:val="22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 w:val="22"/>
              </w:rPr>
              <w:t>电线</w:t>
            </w: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 w:val="22"/>
              </w:rPr>
              <w:t>绕线盘无插座</w:t>
            </w:r>
            <w:proofErr w:type="gramEnd"/>
            <w:r w:rsidRPr="00FB1727">
              <w:rPr>
                <w:rFonts w:ascii="等线" w:eastAsia="等线" w:hAnsi="等线" w:cs="Times New Roman" w:hint="eastAsia"/>
                <w:color w:val="000000"/>
                <w:sz w:val="22"/>
              </w:rPr>
              <w:t>（铁盘）可绕50米空盘规格：24*42cm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 w:val="22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 w:val="22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 w:val="22"/>
              </w:rPr>
              <w:t>2</w:t>
            </w:r>
          </w:p>
        </w:tc>
      </w:tr>
      <w:tr w:rsidR="008840EF" w:rsidRPr="00FB1727" w:rsidTr="008840E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6F7793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 w:val="22"/>
              </w:rPr>
              <w:t>工号牌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Arial" w:eastAsia="等线" w:hAnsi="Arial" w:cs="Arial"/>
                <w:color w:val="000000"/>
                <w:sz w:val="22"/>
              </w:rPr>
            </w:pPr>
            <w:r w:rsidRPr="00FB1727">
              <w:rPr>
                <w:rFonts w:ascii="Calibri" w:eastAsia="宋体" w:hAnsi="Calibri" w:cs="Arial" w:hint="eastAsia"/>
                <w:color w:val="000000"/>
                <w:sz w:val="22"/>
              </w:rPr>
              <w:t>数字刺绣布贴</w:t>
            </w:r>
            <w:r w:rsidRPr="00FB1727">
              <w:rPr>
                <w:rFonts w:ascii="Arial" w:eastAsia="等线" w:hAnsi="Arial" w:cs="Arial"/>
                <w:color w:val="000000"/>
                <w:sz w:val="22"/>
              </w:rPr>
              <w:t>;</w:t>
            </w:r>
            <w:r w:rsidRPr="00FB1727">
              <w:rPr>
                <w:rFonts w:ascii="Calibri" w:eastAsia="宋体" w:hAnsi="Calibri" w:cs="Arial" w:hint="eastAsia"/>
                <w:color w:val="000000"/>
                <w:sz w:val="22"/>
              </w:rPr>
              <w:t>红色</w:t>
            </w:r>
            <w:r w:rsidRPr="00FB1727">
              <w:rPr>
                <w:rFonts w:ascii="Arial" w:eastAsia="等线" w:hAnsi="Arial" w:cs="Arial"/>
                <w:color w:val="000000"/>
                <w:sz w:val="22"/>
              </w:rPr>
              <w:t>8*3cm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 w:rsidRPr="00FB1727">
              <w:rPr>
                <w:rFonts w:ascii="等线" w:eastAsia="等线" w:hAnsi="等线" w:cs="Times New Roman" w:hint="eastAsia"/>
                <w:color w:val="000000"/>
                <w:sz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EF" w:rsidRPr="00FB1727" w:rsidRDefault="008840EF" w:rsidP="00FB1727">
            <w:pPr>
              <w:jc w:val="center"/>
              <w:rPr>
                <w:rFonts w:ascii="等线" w:eastAsia="等线" w:hAnsi="等线" w:cs="Times New Roman"/>
                <w:color w:val="000000"/>
                <w:sz w:val="22"/>
              </w:rPr>
            </w:pPr>
            <w:r w:rsidRPr="00FB1727">
              <w:rPr>
                <w:rFonts w:ascii="等线" w:eastAsia="等线" w:hAnsi="等线" w:cs="Times New Roman" w:hint="eastAsia"/>
                <w:color w:val="000000"/>
                <w:sz w:val="22"/>
              </w:rPr>
              <w:t>50</w:t>
            </w:r>
          </w:p>
        </w:tc>
      </w:tr>
    </w:tbl>
    <w:p w:rsidR="00FB1727" w:rsidRPr="008C6C46" w:rsidRDefault="00FB1727" w:rsidP="00FB1727">
      <w:pPr>
        <w:widowControl/>
        <w:shd w:val="clear" w:color="auto" w:fill="FFFFFF"/>
        <w:adjustRightInd w:val="0"/>
        <w:snapToGrid w:val="0"/>
        <w:ind w:left="601"/>
        <w:jc w:val="left"/>
      </w:pPr>
    </w:p>
    <w:p w:rsidR="0007739F" w:rsidRDefault="0007739F" w:rsidP="008437D3">
      <w:pPr>
        <w:rPr>
          <w:rFonts w:ascii="宋体" w:eastAsia="宋体" w:hAnsi="宋体"/>
          <w:sz w:val="24"/>
          <w:szCs w:val="24"/>
        </w:rPr>
      </w:pPr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2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 xml:space="preserve">　二、投标供应商资格</w:t>
      </w:r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1、具有合法有效的营业执照，具有独立承担民事责任的能力（提供三证合一营业执照副本或营业执照、组织机构代码证、税务登记证副本复印件）；</w:t>
      </w:r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2、近三年内，经营活动中没有重大违法记录（提供证明或者承诺）。</w:t>
      </w:r>
    </w:p>
    <w:p w:rsidR="001404E0" w:rsidRPr="00152478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lastRenderedPageBreak/>
        <w:t xml:space="preserve">　　</w:t>
      </w: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三、付款方式</w:t>
      </w:r>
    </w:p>
    <w:p w:rsidR="001404E0" w:rsidRPr="00152478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验收合格后一次性付款。</w:t>
      </w:r>
    </w:p>
    <w:p w:rsidR="001404E0" w:rsidRPr="00152478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</w:t>
      </w: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 xml:space="preserve">　四、公告时间</w:t>
      </w:r>
    </w:p>
    <w:p w:rsidR="001404E0" w:rsidRPr="00152478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</w:t>
      </w:r>
      <w:r w:rsidR="00513E5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202</w:t>
      </w:r>
      <w:r w:rsidR="008840EF">
        <w:rPr>
          <w:rFonts w:ascii="仿宋" w:eastAsia="仿宋" w:hAnsi="仿宋" w:cs="宋体"/>
          <w:color w:val="333333"/>
          <w:kern w:val="0"/>
          <w:sz w:val="30"/>
          <w:szCs w:val="30"/>
        </w:rPr>
        <w:t>5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年</w:t>
      </w:r>
      <w:r w:rsidR="008840EF">
        <w:rPr>
          <w:rFonts w:ascii="仿宋" w:eastAsia="仿宋" w:hAnsi="仿宋" w:cs="宋体"/>
          <w:color w:val="333333"/>
          <w:kern w:val="0"/>
          <w:sz w:val="30"/>
          <w:szCs w:val="30"/>
        </w:rPr>
        <w:t>4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月</w:t>
      </w:r>
      <w:r w:rsidR="008840EF">
        <w:rPr>
          <w:rFonts w:ascii="仿宋" w:eastAsia="仿宋" w:hAnsi="仿宋" w:cs="宋体"/>
          <w:color w:val="333333"/>
          <w:kern w:val="0"/>
          <w:sz w:val="30"/>
          <w:szCs w:val="30"/>
        </w:rPr>
        <w:t>7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日至</w:t>
      </w:r>
      <w:r w:rsidR="00513E5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202</w:t>
      </w:r>
      <w:r w:rsidR="008840EF">
        <w:rPr>
          <w:rFonts w:ascii="仿宋" w:eastAsia="仿宋" w:hAnsi="仿宋" w:cs="宋体"/>
          <w:color w:val="333333"/>
          <w:kern w:val="0"/>
          <w:sz w:val="30"/>
          <w:szCs w:val="30"/>
        </w:rPr>
        <w:t>5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年</w:t>
      </w:r>
      <w:r w:rsidR="008840EF">
        <w:rPr>
          <w:rFonts w:ascii="仿宋" w:eastAsia="仿宋" w:hAnsi="仿宋" w:cs="宋体"/>
          <w:color w:val="333333"/>
          <w:kern w:val="0"/>
          <w:sz w:val="30"/>
          <w:szCs w:val="30"/>
        </w:rPr>
        <w:t>4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月</w:t>
      </w:r>
      <w:r w:rsidR="009A682A">
        <w:rPr>
          <w:rFonts w:ascii="仿宋" w:eastAsia="仿宋" w:hAnsi="仿宋" w:cs="宋体"/>
          <w:color w:val="333333"/>
          <w:kern w:val="0"/>
          <w:sz w:val="30"/>
          <w:szCs w:val="30"/>
        </w:rPr>
        <w:t>9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日。</w:t>
      </w:r>
    </w:p>
    <w:p w:rsidR="001404E0" w:rsidRPr="00152478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</w:t>
      </w: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 xml:space="preserve">　五、报价要求</w:t>
      </w:r>
    </w:p>
    <w:p w:rsid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投标报价包括</w:t>
      </w:r>
      <w:r w:rsidRPr="001404E0">
        <w:rPr>
          <w:rFonts w:ascii="仿宋" w:eastAsia="仿宋" w:hAnsi="仿宋" w:cs="宋体"/>
          <w:color w:val="333333"/>
          <w:kern w:val="0"/>
          <w:sz w:val="30"/>
          <w:szCs w:val="30"/>
        </w:rPr>
        <w:t>货物费用、发票开具费用、送货上门费用等全部费用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。</w:t>
      </w:r>
    </w:p>
    <w:p w:rsid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400" w:firstLine="1205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六、其它要求</w:t>
      </w:r>
    </w:p>
    <w:p w:rsidR="001404E0" w:rsidRDefault="00E76B7F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400" w:firstLine="12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1、</w:t>
      </w:r>
      <w:r w:rsidR="000402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中标通知书发出并</w:t>
      </w:r>
      <w:r w:rsid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公示无异议</w:t>
      </w:r>
      <w:r w:rsidR="00463F8A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后</w:t>
      </w:r>
      <w:r w:rsid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，</w:t>
      </w:r>
      <w:r w:rsidR="000402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三个工作日内签订合同，</w:t>
      </w:r>
      <w:r w:rsid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若</w:t>
      </w:r>
      <w:r w:rsidR="000402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在规定时间</w:t>
      </w:r>
      <w:r w:rsidR="000B366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内</w:t>
      </w:r>
      <w:r w:rsid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中标供应商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不与招标人签订合同，视为放弃中标资格，招标人有权重新选择中标人；</w:t>
      </w:r>
    </w:p>
    <w:p w:rsidR="00E76B7F" w:rsidRPr="00E76B7F" w:rsidRDefault="00E76B7F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400" w:firstLine="12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/>
          <w:color w:val="333333"/>
          <w:kern w:val="0"/>
          <w:sz w:val="30"/>
          <w:szCs w:val="30"/>
        </w:rPr>
        <w:t>2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、发票开具单位需与投标单位一致。</w:t>
      </w:r>
    </w:p>
    <w:p w:rsidR="001404E0" w:rsidRPr="00152478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</w:t>
      </w: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 xml:space="preserve">　</w:t>
      </w:r>
      <w:r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七</w:t>
      </w: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、投标文件要求</w:t>
      </w:r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贵单位如有意参加，请提供下列文件：</w:t>
      </w:r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1、报价函（加盖单位公章）；</w:t>
      </w:r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2、资格要求中证件及证明等复印件（加盖单位公章）；</w:t>
      </w:r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3、法定代表人身份证复印件（加盖单位公章）；</w:t>
      </w:r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4、法定代表人授权书、授权代表身份证复印件（加盖单位公章，法定代表人参加不提供）；</w:t>
      </w:r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5、所递送文件需自行密封，否则不予受理。</w:t>
      </w:r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2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 xml:space="preserve">　　</w:t>
      </w:r>
      <w:r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八</w:t>
      </w: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、报送文件时间、地点等</w:t>
      </w:r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1、报送时间：202</w:t>
      </w:r>
      <w:r w:rsidR="008840EF">
        <w:rPr>
          <w:rFonts w:ascii="仿宋" w:eastAsia="仿宋" w:hAnsi="仿宋" w:cs="宋体"/>
          <w:color w:val="333333"/>
          <w:kern w:val="0"/>
          <w:sz w:val="30"/>
          <w:szCs w:val="30"/>
        </w:rPr>
        <w:t>5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年</w:t>
      </w:r>
      <w:r w:rsidR="008840EF">
        <w:rPr>
          <w:rFonts w:ascii="仿宋" w:eastAsia="仿宋" w:hAnsi="仿宋" w:cs="宋体"/>
          <w:color w:val="333333"/>
          <w:kern w:val="0"/>
          <w:sz w:val="30"/>
          <w:szCs w:val="30"/>
        </w:rPr>
        <w:t>4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月</w:t>
      </w:r>
      <w:r w:rsidR="009A682A">
        <w:rPr>
          <w:rFonts w:ascii="仿宋" w:eastAsia="仿宋" w:hAnsi="仿宋" w:cs="宋体"/>
          <w:color w:val="333333"/>
          <w:kern w:val="0"/>
          <w:sz w:val="30"/>
          <w:szCs w:val="30"/>
        </w:rPr>
        <w:t>9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日1</w:t>
      </w:r>
      <w:r w:rsidR="008840EF">
        <w:rPr>
          <w:rFonts w:ascii="仿宋" w:eastAsia="仿宋" w:hAnsi="仿宋" w:cs="宋体"/>
          <w:color w:val="333333"/>
          <w:kern w:val="0"/>
          <w:sz w:val="30"/>
          <w:szCs w:val="30"/>
        </w:rPr>
        <w:t>6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:</w:t>
      </w:r>
      <w:r w:rsidR="008840EF">
        <w:rPr>
          <w:rFonts w:ascii="仿宋" w:eastAsia="仿宋" w:hAnsi="仿宋" w:cs="宋体"/>
          <w:color w:val="333333"/>
          <w:kern w:val="0"/>
          <w:sz w:val="30"/>
          <w:szCs w:val="30"/>
        </w:rPr>
        <w:t>0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0截止。</w:t>
      </w:r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2、报送地点：安徽新闻出版职业技术学院实验</w:t>
      </w:r>
      <w:proofErr w:type="gramStart"/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实训楼一</w:t>
      </w:r>
      <w:proofErr w:type="gramEnd"/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楼</w:t>
      </w:r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3、联系人：张老师</w:t>
      </w:r>
    </w:p>
    <w:p w:rsidR="00FC798A" w:rsidRPr="000D7969" w:rsidRDefault="001404E0" w:rsidP="000D7969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4、 联系电话：0551-63817267</w:t>
      </w:r>
      <w:r w:rsidRPr="001404E0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    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13</w:t>
      </w:r>
      <w:r w:rsidRPr="001404E0">
        <w:rPr>
          <w:rFonts w:ascii="仿宋" w:eastAsia="仿宋" w:hAnsi="仿宋" w:cs="宋体"/>
          <w:color w:val="333333"/>
          <w:kern w:val="0"/>
          <w:sz w:val="30"/>
          <w:szCs w:val="30"/>
        </w:rPr>
        <w:t>856002344</w:t>
      </w:r>
    </w:p>
    <w:p w:rsidR="00FC798A" w:rsidRDefault="00FC798A" w:rsidP="00FC798A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宋体" w:hAnsi="宋体" w:cs="宋体"/>
          <w:color w:val="000000" w:themeColor="text1"/>
          <w:kern w:val="0"/>
          <w:sz w:val="32"/>
          <w:szCs w:val="32"/>
        </w:rPr>
        <w:t xml:space="preserve">                 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 </w:t>
      </w:r>
      <w:r w:rsidR="001404E0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   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安徽新闻出版职业技术学院</w:t>
      </w:r>
    </w:p>
    <w:p w:rsidR="00FC798A" w:rsidRDefault="00FC798A" w:rsidP="00FC798A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                          </w:t>
      </w:r>
      <w:r w:rsidR="001404E0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  </w:t>
      </w:r>
      <w:r w:rsidR="00513E5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202</w:t>
      </w:r>
      <w:r w:rsidR="008840EF">
        <w:rPr>
          <w:rFonts w:ascii="仿宋" w:eastAsia="仿宋" w:hAnsi="仿宋" w:cs="宋体"/>
          <w:color w:val="333333"/>
          <w:kern w:val="0"/>
          <w:sz w:val="30"/>
          <w:szCs w:val="30"/>
        </w:rPr>
        <w:t>5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年</w:t>
      </w:r>
      <w:r w:rsidR="008840EF">
        <w:rPr>
          <w:rFonts w:ascii="仿宋" w:eastAsia="仿宋" w:hAnsi="仿宋" w:cs="宋体"/>
          <w:color w:val="333333"/>
          <w:kern w:val="0"/>
          <w:sz w:val="30"/>
          <w:szCs w:val="30"/>
        </w:rPr>
        <w:t>4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月</w:t>
      </w:r>
      <w:r w:rsidR="008840EF">
        <w:rPr>
          <w:rFonts w:ascii="仿宋" w:eastAsia="仿宋" w:hAnsi="仿宋" w:cs="宋体"/>
          <w:color w:val="333333"/>
          <w:kern w:val="0"/>
          <w:sz w:val="30"/>
          <w:szCs w:val="30"/>
        </w:rPr>
        <w:t>7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</w:t>
      </w:r>
    </w:p>
    <w:p w:rsidR="00FC5B62" w:rsidRPr="007E6233" w:rsidRDefault="007E6233" w:rsidP="008437D3">
      <w:pPr>
        <w:ind w:firstLineChars="2200" w:firstLine="52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</w:t>
      </w:r>
      <w:r w:rsidR="00FC5B62" w:rsidRPr="007E6233">
        <w:rPr>
          <w:rFonts w:ascii="宋体" w:eastAsia="宋体" w:hAnsi="宋体" w:hint="eastAsia"/>
          <w:sz w:val="24"/>
          <w:szCs w:val="24"/>
        </w:rPr>
        <w:t xml:space="preserve"> </w:t>
      </w:r>
    </w:p>
    <w:sectPr w:rsidR="00FC5B62" w:rsidRPr="007E6233" w:rsidSect="007414D4">
      <w:headerReference w:type="even" r:id="rId7"/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53C" w:rsidRDefault="0030753C" w:rsidP="007414D4">
      <w:r>
        <w:separator/>
      </w:r>
    </w:p>
  </w:endnote>
  <w:endnote w:type="continuationSeparator" w:id="0">
    <w:p w:rsidR="0030753C" w:rsidRDefault="0030753C" w:rsidP="0074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53C" w:rsidRDefault="0030753C" w:rsidP="007414D4">
      <w:r>
        <w:separator/>
      </w:r>
    </w:p>
  </w:footnote>
  <w:footnote w:type="continuationSeparator" w:id="0">
    <w:p w:rsidR="0030753C" w:rsidRDefault="0030753C" w:rsidP="00741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727" w:rsidRDefault="00FB1727" w:rsidP="007414D4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727" w:rsidRDefault="00FB1727" w:rsidP="007414D4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238F1"/>
    <w:multiLevelType w:val="hybridMultilevel"/>
    <w:tmpl w:val="018CA26C"/>
    <w:lvl w:ilvl="0" w:tplc="8AB25B38">
      <w:start w:val="1"/>
      <w:numFmt w:val="japaneseCounting"/>
      <w:lvlText w:val="%1、"/>
      <w:lvlJc w:val="left"/>
      <w:pPr>
        <w:ind w:left="1231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1" w15:restartNumberingAfterBreak="0">
    <w:nsid w:val="7DAF6B30"/>
    <w:multiLevelType w:val="hybridMultilevel"/>
    <w:tmpl w:val="9CA28BAA"/>
    <w:lvl w:ilvl="0" w:tplc="379A90C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B4"/>
    <w:rsid w:val="000110BB"/>
    <w:rsid w:val="000171EA"/>
    <w:rsid w:val="00025054"/>
    <w:rsid w:val="000254CC"/>
    <w:rsid w:val="00035E18"/>
    <w:rsid w:val="000402C0"/>
    <w:rsid w:val="00045808"/>
    <w:rsid w:val="00052A2C"/>
    <w:rsid w:val="00061C58"/>
    <w:rsid w:val="00063452"/>
    <w:rsid w:val="000666FE"/>
    <w:rsid w:val="00066C68"/>
    <w:rsid w:val="0007149E"/>
    <w:rsid w:val="00073C5E"/>
    <w:rsid w:val="0007468D"/>
    <w:rsid w:val="0007739F"/>
    <w:rsid w:val="00085DE7"/>
    <w:rsid w:val="0009219B"/>
    <w:rsid w:val="00095FA9"/>
    <w:rsid w:val="000A2BFD"/>
    <w:rsid w:val="000B366D"/>
    <w:rsid w:val="000D6476"/>
    <w:rsid w:val="000D7969"/>
    <w:rsid w:val="000E22B9"/>
    <w:rsid w:val="000E5530"/>
    <w:rsid w:val="000E5B9D"/>
    <w:rsid w:val="000F5BF3"/>
    <w:rsid w:val="000F6C81"/>
    <w:rsid w:val="00102571"/>
    <w:rsid w:val="001027B2"/>
    <w:rsid w:val="00112BF7"/>
    <w:rsid w:val="00115202"/>
    <w:rsid w:val="00124C78"/>
    <w:rsid w:val="00131076"/>
    <w:rsid w:val="001335B4"/>
    <w:rsid w:val="0013604F"/>
    <w:rsid w:val="001404E0"/>
    <w:rsid w:val="001572AB"/>
    <w:rsid w:val="00161755"/>
    <w:rsid w:val="00163AA7"/>
    <w:rsid w:val="00163F07"/>
    <w:rsid w:val="001656A6"/>
    <w:rsid w:val="001714D2"/>
    <w:rsid w:val="00171632"/>
    <w:rsid w:val="00191633"/>
    <w:rsid w:val="00192E01"/>
    <w:rsid w:val="001933E6"/>
    <w:rsid w:val="001A5217"/>
    <w:rsid w:val="001B283F"/>
    <w:rsid w:val="001B3AB3"/>
    <w:rsid w:val="001B3E53"/>
    <w:rsid w:val="001C0F46"/>
    <w:rsid w:val="001C34C4"/>
    <w:rsid w:val="001C4C6B"/>
    <w:rsid w:val="001D7755"/>
    <w:rsid w:val="001D7775"/>
    <w:rsid w:val="001E6AD6"/>
    <w:rsid w:val="001E7009"/>
    <w:rsid w:val="00212776"/>
    <w:rsid w:val="00226DCE"/>
    <w:rsid w:val="00231360"/>
    <w:rsid w:val="002315BF"/>
    <w:rsid w:val="00242970"/>
    <w:rsid w:val="002445DA"/>
    <w:rsid w:val="00251CC4"/>
    <w:rsid w:val="002661D8"/>
    <w:rsid w:val="00267848"/>
    <w:rsid w:val="00267CF4"/>
    <w:rsid w:val="002733E6"/>
    <w:rsid w:val="00273A5B"/>
    <w:rsid w:val="00276115"/>
    <w:rsid w:val="00281B03"/>
    <w:rsid w:val="002841E7"/>
    <w:rsid w:val="00286F5F"/>
    <w:rsid w:val="00292C2A"/>
    <w:rsid w:val="002B718D"/>
    <w:rsid w:val="002C35F2"/>
    <w:rsid w:val="002C579A"/>
    <w:rsid w:val="002F13E8"/>
    <w:rsid w:val="003045B0"/>
    <w:rsid w:val="0030753C"/>
    <w:rsid w:val="0030790D"/>
    <w:rsid w:val="00314BD2"/>
    <w:rsid w:val="003207DA"/>
    <w:rsid w:val="00330567"/>
    <w:rsid w:val="00344501"/>
    <w:rsid w:val="003453B6"/>
    <w:rsid w:val="003474A3"/>
    <w:rsid w:val="00350542"/>
    <w:rsid w:val="00364173"/>
    <w:rsid w:val="003675DF"/>
    <w:rsid w:val="003725EF"/>
    <w:rsid w:val="00385A39"/>
    <w:rsid w:val="003904D4"/>
    <w:rsid w:val="003B0269"/>
    <w:rsid w:val="003B58CE"/>
    <w:rsid w:val="003D28D0"/>
    <w:rsid w:val="003D2B46"/>
    <w:rsid w:val="003E0868"/>
    <w:rsid w:val="003F70E0"/>
    <w:rsid w:val="00414D5B"/>
    <w:rsid w:val="00421217"/>
    <w:rsid w:val="00423F2D"/>
    <w:rsid w:val="0044192C"/>
    <w:rsid w:val="0046152A"/>
    <w:rsid w:val="00463F8A"/>
    <w:rsid w:val="00473107"/>
    <w:rsid w:val="00474D68"/>
    <w:rsid w:val="00477266"/>
    <w:rsid w:val="00477E72"/>
    <w:rsid w:val="0049662B"/>
    <w:rsid w:val="004A1810"/>
    <w:rsid w:val="004A2B73"/>
    <w:rsid w:val="004A3876"/>
    <w:rsid w:val="004A427A"/>
    <w:rsid w:val="004A6AAF"/>
    <w:rsid w:val="004A6AEB"/>
    <w:rsid w:val="004B052A"/>
    <w:rsid w:val="004B0FB3"/>
    <w:rsid w:val="004B202A"/>
    <w:rsid w:val="004B2581"/>
    <w:rsid w:val="004C6AAA"/>
    <w:rsid w:val="004D1FCC"/>
    <w:rsid w:val="004E3415"/>
    <w:rsid w:val="004E7C01"/>
    <w:rsid w:val="00511A8E"/>
    <w:rsid w:val="00513E5C"/>
    <w:rsid w:val="00521D82"/>
    <w:rsid w:val="00530623"/>
    <w:rsid w:val="005402AE"/>
    <w:rsid w:val="00542FD2"/>
    <w:rsid w:val="00556E6C"/>
    <w:rsid w:val="00570487"/>
    <w:rsid w:val="005742CD"/>
    <w:rsid w:val="005774D4"/>
    <w:rsid w:val="005779CE"/>
    <w:rsid w:val="00585DB8"/>
    <w:rsid w:val="005868A3"/>
    <w:rsid w:val="005A3EF5"/>
    <w:rsid w:val="005A6021"/>
    <w:rsid w:val="005A6F6F"/>
    <w:rsid w:val="005C0141"/>
    <w:rsid w:val="005C4937"/>
    <w:rsid w:val="005C5565"/>
    <w:rsid w:val="005C742C"/>
    <w:rsid w:val="005F745F"/>
    <w:rsid w:val="00600B41"/>
    <w:rsid w:val="00603A40"/>
    <w:rsid w:val="00605F30"/>
    <w:rsid w:val="00610FD5"/>
    <w:rsid w:val="006177B0"/>
    <w:rsid w:val="0062473C"/>
    <w:rsid w:val="00626C8E"/>
    <w:rsid w:val="0062764D"/>
    <w:rsid w:val="00653FFE"/>
    <w:rsid w:val="00656EDA"/>
    <w:rsid w:val="00667002"/>
    <w:rsid w:val="00675191"/>
    <w:rsid w:val="00680E1C"/>
    <w:rsid w:val="006851BB"/>
    <w:rsid w:val="0068733F"/>
    <w:rsid w:val="006A5E14"/>
    <w:rsid w:val="006C0607"/>
    <w:rsid w:val="006F7793"/>
    <w:rsid w:val="007103B6"/>
    <w:rsid w:val="007109B2"/>
    <w:rsid w:val="00712851"/>
    <w:rsid w:val="00736264"/>
    <w:rsid w:val="007373CF"/>
    <w:rsid w:val="007414D4"/>
    <w:rsid w:val="00774CB7"/>
    <w:rsid w:val="00775C6B"/>
    <w:rsid w:val="00793AE8"/>
    <w:rsid w:val="007A4DB4"/>
    <w:rsid w:val="007A6D5B"/>
    <w:rsid w:val="007C1ACF"/>
    <w:rsid w:val="007C7655"/>
    <w:rsid w:val="007D1685"/>
    <w:rsid w:val="007D31AE"/>
    <w:rsid w:val="007D6470"/>
    <w:rsid w:val="007E0173"/>
    <w:rsid w:val="007E441A"/>
    <w:rsid w:val="007E6233"/>
    <w:rsid w:val="00817E86"/>
    <w:rsid w:val="00821E15"/>
    <w:rsid w:val="0083016E"/>
    <w:rsid w:val="00832618"/>
    <w:rsid w:val="0084228D"/>
    <w:rsid w:val="008437D3"/>
    <w:rsid w:val="008438D7"/>
    <w:rsid w:val="00843AEF"/>
    <w:rsid w:val="00843F58"/>
    <w:rsid w:val="00851487"/>
    <w:rsid w:val="008529CA"/>
    <w:rsid w:val="008557CD"/>
    <w:rsid w:val="00865B56"/>
    <w:rsid w:val="008670AF"/>
    <w:rsid w:val="0088026C"/>
    <w:rsid w:val="008840EF"/>
    <w:rsid w:val="008843B0"/>
    <w:rsid w:val="00886037"/>
    <w:rsid w:val="00894521"/>
    <w:rsid w:val="00894E27"/>
    <w:rsid w:val="008A2F42"/>
    <w:rsid w:val="008A7B0D"/>
    <w:rsid w:val="008C2D47"/>
    <w:rsid w:val="008C35BB"/>
    <w:rsid w:val="008C58A7"/>
    <w:rsid w:val="008C6C46"/>
    <w:rsid w:val="008E30FF"/>
    <w:rsid w:val="008E3839"/>
    <w:rsid w:val="008E48CA"/>
    <w:rsid w:val="008F2BC8"/>
    <w:rsid w:val="008F4219"/>
    <w:rsid w:val="008F51DD"/>
    <w:rsid w:val="00900796"/>
    <w:rsid w:val="009062AA"/>
    <w:rsid w:val="00911184"/>
    <w:rsid w:val="0091212B"/>
    <w:rsid w:val="00913051"/>
    <w:rsid w:val="00913AF9"/>
    <w:rsid w:val="009161B5"/>
    <w:rsid w:val="009220A3"/>
    <w:rsid w:val="0093700F"/>
    <w:rsid w:val="009400AA"/>
    <w:rsid w:val="00942C80"/>
    <w:rsid w:val="00943025"/>
    <w:rsid w:val="00944519"/>
    <w:rsid w:val="00950FED"/>
    <w:rsid w:val="00967AB9"/>
    <w:rsid w:val="00976727"/>
    <w:rsid w:val="0099025E"/>
    <w:rsid w:val="009A0568"/>
    <w:rsid w:val="009A2478"/>
    <w:rsid w:val="009A40C5"/>
    <w:rsid w:val="009A462E"/>
    <w:rsid w:val="009A50AC"/>
    <w:rsid w:val="009A682A"/>
    <w:rsid w:val="009B1745"/>
    <w:rsid w:val="009B6C1A"/>
    <w:rsid w:val="009C6270"/>
    <w:rsid w:val="009E1CE3"/>
    <w:rsid w:val="009F5311"/>
    <w:rsid w:val="00A100FC"/>
    <w:rsid w:val="00A25F37"/>
    <w:rsid w:val="00A34E8F"/>
    <w:rsid w:val="00A40B88"/>
    <w:rsid w:val="00A41A50"/>
    <w:rsid w:val="00A478D7"/>
    <w:rsid w:val="00A5256D"/>
    <w:rsid w:val="00A67A15"/>
    <w:rsid w:val="00A8181D"/>
    <w:rsid w:val="00A8426A"/>
    <w:rsid w:val="00A91C77"/>
    <w:rsid w:val="00A92B4C"/>
    <w:rsid w:val="00A9448A"/>
    <w:rsid w:val="00AB5CC2"/>
    <w:rsid w:val="00AC1D8B"/>
    <w:rsid w:val="00AC7B86"/>
    <w:rsid w:val="00AD1C11"/>
    <w:rsid w:val="00AE4BC0"/>
    <w:rsid w:val="00B022A5"/>
    <w:rsid w:val="00B0439F"/>
    <w:rsid w:val="00B04FB4"/>
    <w:rsid w:val="00B11BAB"/>
    <w:rsid w:val="00B17162"/>
    <w:rsid w:val="00B33A4F"/>
    <w:rsid w:val="00B544A5"/>
    <w:rsid w:val="00B55E52"/>
    <w:rsid w:val="00B57869"/>
    <w:rsid w:val="00B628B3"/>
    <w:rsid w:val="00B70BED"/>
    <w:rsid w:val="00B855E4"/>
    <w:rsid w:val="00B86C53"/>
    <w:rsid w:val="00B86EB7"/>
    <w:rsid w:val="00B877CC"/>
    <w:rsid w:val="00BA4C9B"/>
    <w:rsid w:val="00BA7470"/>
    <w:rsid w:val="00BB16C7"/>
    <w:rsid w:val="00BB38B7"/>
    <w:rsid w:val="00BB42F7"/>
    <w:rsid w:val="00BC03A2"/>
    <w:rsid w:val="00BD1BFA"/>
    <w:rsid w:val="00C0223D"/>
    <w:rsid w:val="00C022D7"/>
    <w:rsid w:val="00C062A8"/>
    <w:rsid w:val="00C10701"/>
    <w:rsid w:val="00C12CC9"/>
    <w:rsid w:val="00C40430"/>
    <w:rsid w:val="00C43CE3"/>
    <w:rsid w:val="00C449B4"/>
    <w:rsid w:val="00C45DEA"/>
    <w:rsid w:val="00C474D7"/>
    <w:rsid w:val="00C51E61"/>
    <w:rsid w:val="00C604CF"/>
    <w:rsid w:val="00C75DB2"/>
    <w:rsid w:val="00C903D5"/>
    <w:rsid w:val="00CA5D69"/>
    <w:rsid w:val="00CB2D51"/>
    <w:rsid w:val="00CD54A7"/>
    <w:rsid w:val="00CE0703"/>
    <w:rsid w:val="00CF4427"/>
    <w:rsid w:val="00CF5139"/>
    <w:rsid w:val="00D05EDD"/>
    <w:rsid w:val="00D1005E"/>
    <w:rsid w:val="00D1345B"/>
    <w:rsid w:val="00D24828"/>
    <w:rsid w:val="00D26708"/>
    <w:rsid w:val="00D304F3"/>
    <w:rsid w:val="00D55A13"/>
    <w:rsid w:val="00D627DF"/>
    <w:rsid w:val="00D64264"/>
    <w:rsid w:val="00D86090"/>
    <w:rsid w:val="00D8687F"/>
    <w:rsid w:val="00D9237A"/>
    <w:rsid w:val="00D926DF"/>
    <w:rsid w:val="00DB0968"/>
    <w:rsid w:val="00DB7370"/>
    <w:rsid w:val="00DC0940"/>
    <w:rsid w:val="00DC12ED"/>
    <w:rsid w:val="00DC2A11"/>
    <w:rsid w:val="00DC365B"/>
    <w:rsid w:val="00DC46B6"/>
    <w:rsid w:val="00DD2D27"/>
    <w:rsid w:val="00DF393F"/>
    <w:rsid w:val="00DF4ADD"/>
    <w:rsid w:val="00E058B1"/>
    <w:rsid w:val="00E31CDC"/>
    <w:rsid w:val="00E512B6"/>
    <w:rsid w:val="00E5290B"/>
    <w:rsid w:val="00E67227"/>
    <w:rsid w:val="00E74901"/>
    <w:rsid w:val="00E76B7F"/>
    <w:rsid w:val="00E8207B"/>
    <w:rsid w:val="00E841F5"/>
    <w:rsid w:val="00E86743"/>
    <w:rsid w:val="00E9068A"/>
    <w:rsid w:val="00E91DD2"/>
    <w:rsid w:val="00E91E87"/>
    <w:rsid w:val="00E92B36"/>
    <w:rsid w:val="00EA1F1B"/>
    <w:rsid w:val="00EA651E"/>
    <w:rsid w:val="00EB366F"/>
    <w:rsid w:val="00EB488E"/>
    <w:rsid w:val="00EE4786"/>
    <w:rsid w:val="00EE70A3"/>
    <w:rsid w:val="00EE7886"/>
    <w:rsid w:val="00EF4E94"/>
    <w:rsid w:val="00F07C33"/>
    <w:rsid w:val="00F46AA2"/>
    <w:rsid w:val="00F6593C"/>
    <w:rsid w:val="00F6643D"/>
    <w:rsid w:val="00F7161C"/>
    <w:rsid w:val="00F7721D"/>
    <w:rsid w:val="00F83866"/>
    <w:rsid w:val="00F87F14"/>
    <w:rsid w:val="00F95229"/>
    <w:rsid w:val="00FA0ED3"/>
    <w:rsid w:val="00FB1727"/>
    <w:rsid w:val="00FB3297"/>
    <w:rsid w:val="00FC5B62"/>
    <w:rsid w:val="00FC75AB"/>
    <w:rsid w:val="00FC798A"/>
    <w:rsid w:val="00FD27E1"/>
    <w:rsid w:val="00FE1094"/>
    <w:rsid w:val="00FE5310"/>
    <w:rsid w:val="00FF386A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E38AC"/>
  <w15:chartTrackingRefBased/>
  <w15:docId w15:val="{0CBCD6C4-7E54-4A7D-AC7B-85DC0668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05ED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C58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14D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41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414D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1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414D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05ED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rsid w:val="008C58A7"/>
    <w:rPr>
      <w:b/>
      <w:bCs/>
      <w:sz w:val="32"/>
      <w:szCs w:val="32"/>
    </w:rPr>
  </w:style>
  <w:style w:type="paragraph" w:styleId="a8">
    <w:name w:val="Date"/>
    <w:basedOn w:val="a"/>
    <w:next w:val="a"/>
    <w:link w:val="a9"/>
    <w:uiPriority w:val="99"/>
    <w:semiHidden/>
    <w:unhideWhenUsed/>
    <w:rsid w:val="007109B2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7109B2"/>
  </w:style>
  <w:style w:type="paragraph" w:styleId="aa">
    <w:name w:val="List Paragraph"/>
    <w:basedOn w:val="a"/>
    <w:uiPriority w:val="34"/>
    <w:qFormat/>
    <w:rsid w:val="00851487"/>
    <w:pPr>
      <w:ind w:firstLineChars="200" w:firstLine="420"/>
    </w:pPr>
  </w:style>
  <w:style w:type="paragraph" w:styleId="ab">
    <w:name w:val="Body Text Indent"/>
    <w:basedOn w:val="a"/>
    <w:link w:val="ac"/>
    <w:uiPriority w:val="99"/>
    <w:semiHidden/>
    <w:unhideWhenUsed/>
    <w:rsid w:val="00626C8E"/>
    <w:pPr>
      <w:spacing w:after="120"/>
      <w:ind w:leftChars="200" w:left="420"/>
    </w:pPr>
  </w:style>
  <w:style w:type="character" w:customStyle="1" w:styleId="ac">
    <w:name w:val="正文文本缩进 字符"/>
    <w:basedOn w:val="a0"/>
    <w:link w:val="ab"/>
    <w:uiPriority w:val="99"/>
    <w:semiHidden/>
    <w:rsid w:val="00626C8E"/>
  </w:style>
  <w:style w:type="paragraph" w:styleId="2">
    <w:name w:val="Body Text First Indent 2"/>
    <w:basedOn w:val="ab"/>
    <w:link w:val="20"/>
    <w:qFormat/>
    <w:rsid w:val="00626C8E"/>
    <w:pPr>
      <w:spacing w:after="0"/>
      <w:ind w:leftChars="0" w:left="0" w:firstLineChars="200" w:firstLine="420"/>
    </w:pPr>
    <w:rPr>
      <w:rFonts w:ascii="楷体_GB2312" w:eastAsia="楷体_GB2312" w:hAnsi="Calibri" w:cs="Times New Roman"/>
      <w:bCs/>
      <w:kern w:val="0"/>
      <w:sz w:val="20"/>
      <w:szCs w:val="32"/>
    </w:rPr>
  </w:style>
  <w:style w:type="character" w:customStyle="1" w:styleId="20">
    <w:name w:val="正文首行缩进 2 字符"/>
    <w:basedOn w:val="ac"/>
    <w:link w:val="2"/>
    <w:rsid w:val="00626C8E"/>
    <w:rPr>
      <w:rFonts w:ascii="楷体_GB2312" w:eastAsia="楷体_GB2312" w:hAnsi="Calibri" w:cs="Times New Roman"/>
      <w:bCs/>
      <w:kern w:val="0"/>
      <w:sz w:val="20"/>
      <w:szCs w:val="32"/>
    </w:rPr>
  </w:style>
  <w:style w:type="paragraph" w:styleId="ad">
    <w:name w:val="Normal (Web)"/>
    <w:basedOn w:val="a"/>
    <w:uiPriority w:val="99"/>
    <w:unhideWhenUsed/>
    <w:rsid w:val="001404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numbering" w:customStyle="1" w:styleId="11">
    <w:name w:val="无列表1"/>
    <w:next w:val="a2"/>
    <w:uiPriority w:val="99"/>
    <w:semiHidden/>
    <w:unhideWhenUsed/>
    <w:rsid w:val="00FB1727"/>
  </w:style>
  <w:style w:type="character" w:styleId="ae">
    <w:name w:val="line number"/>
    <w:basedOn w:val="a0"/>
    <w:uiPriority w:val="99"/>
    <w:semiHidden/>
    <w:unhideWhenUsed/>
    <w:rsid w:val="00FB1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2146</TotalTime>
  <Pages>1</Pages>
  <Words>887</Words>
  <Characters>5057</Characters>
  <Application>Microsoft Office Word</Application>
  <DocSecurity>0</DocSecurity>
  <Lines>42</Lines>
  <Paragraphs>11</Paragraphs>
  <ScaleCrop>false</ScaleCrop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peipei</dc:creator>
  <cp:keywords/>
  <dc:description/>
  <cp:lastModifiedBy>zgf</cp:lastModifiedBy>
  <cp:revision>272</cp:revision>
  <dcterms:created xsi:type="dcterms:W3CDTF">2018-06-06T00:15:00Z</dcterms:created>
  <dcterms:modified xsi:type="dcterms:W3CDTF">2025-04-03T07:42:00Z</dcterms:modified>
</cp:coreProperties>
</file>